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45670493"/>
    <w:p w14:paraId="29E8A8B8" w14:textId="627D5782" w:rsidR="00C521DC" w:rsidRPr="00015FFB" w:rsidRDefault="000E2D8D" w:rsidP="000E2D8D">
      <w:pPr>
        <w:widowControl/>
        <w:tabs>
          <w:tab w:val="right" w:pos="9216"/>
        </w:tabs>
        <w:autoSpaceDE w:val="0"/>
        <w:autoSpaceDN w:val="0"/>
        <w:adjustRightInd w:val="0"/>
        <w:snapToGrid w:val="0"/>
        <w:spacing w:after="0" w:line="240" w:lineRule="auto"/>
        <w:rPr>
          <w:rFonts w:ascii="Times New Roman" w:hAnsi="Times New Roman" w:cs="Times New Roman"/>
          <w:b/>
          <w:sz w:val="21"/>
          <w:szCs w:val="21"/>
          <w14:ligatures w14:val="none"/>
        </w:rPr>
      </w:pPr>
      <w:r w:rsidRPr="000E2D8D">
        <w:rPr>
          <w:rFonts w:ascii="等线" w:eastAsia="Times New Roman" w:hAnsi="等线" w:cs="Times New Roman"/>
          <w:noProof/>
          <w:sz w:val="21"/>
          <w:szCs w:val="22"/>
          <w14:ligatures w14:val="none"/>
        </w:rPr>
        <mc:AlternateContent>
          <mc:Choice Requires="wps">
            <w:drawing>
              <wp:anchor distT="0" distB="0" distL="114300" distR="114300" simplePos="0" relativeHeight="251658240" behindDoc="0" locked="1" layoutInCell="1" allowOverlap="1" wp14:anchorId="4FED4962" wp14:editId="734F4A04">
                <wp:simplePos x="0" y="0"/>
                <wp:positionH relativeFrom="column">
                  <wp:posOffset>0</wp:posOffset>
                </wp:positionH>
                <wp:positionV relativeFrom="paragraph">
                  <wp:posOffset>0</wp:posOffset>
                </wp:positionV>
                <wp:extent cx="635" cy="635"/>
                <wp:effectExtent l="9525" t="9525" r="8890" b="8890"/>
                <wp:wrapNone/>
                <wp:docPr id="1361180040" name="任意多边形: 形状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05D326" id="任意多边形: 形状 1"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E2D8D">
        <w:rPr>
          <w:rFonts w:ascii="Times New Roman" w:eastAsia="Times New Roman" w:hAnsi="Times New Roman" w:cs="Times New Roman"/>
          <w:b/>
          <w:noProof/>
          <w:sz w:val="21"/>
          <w:szCs w:val="21"/>
          <w14:ligatures w14:val="none"/>
        </w:rPr>
        <w:t>3GPP TSG-RAN WG1 Meeting #11</w:t>
      </w:r>
      <w:r w:rsidR="007659ED">
        <w:rPr>
          <w:rFonts w:ascii="Times New Roman" w:eastAsia="等线" w:hAnsi="Times New Roman" w:cs="Times New Roman" w:hint="eastAsia"/>
          <w:b/>
          <w:noProof/>
          <w:sz w:val="21"/>
          <w:szCs w:val="21"/>
          <w14:ligatures w14:val="none"/>
        </w:rPr>
        <w:t>9</w:t>
      </w:r>
      <w:r w:rsidR="00C521DC" w:rsidRPr="00C521DC">
        <w:rPr>
          <w:rFonts w:ascii="Times New Roman" w:eastAsia="Times New Roman" w:hAnsi="Times New Roman" w:cs="Times New Roman"/>
          <w:b/>
          <w:sz w:val="21"/>
          <w:szCs w:val="21"/>
          <w14:ligatures w14:val="none"/>
        </w:rPr>
        <w:t xml:space="preserve"> </w:t>
      </w:r>
      <w:r w:rsidR="00C521DC">
        <w:rPr>
          <w:rFonts w:ascii="Times New Roman" w:hAnsi="Times New Roman" w:cs="Times New Roman" w:hint="eastAsia"/>
          <w:b/>
          <w:sz w:val="21"/>
          <w:szCs w:val="21"/>
          <w14:ligatures w14:val="none"/>
        </w:rPr>
        <w:t xml:space="preserve">                                </w:t>
      </w:r>
      <w:r w:rsidR="007659ED">
        <w:rPr>
          <w:rFonts w:ascii="Times New Roman" w:hAnsi="Times New Roman" w:cs="Times New Roman" w:hint="eastAsia"/>
          <w:b/>
          <w:sz w:val="21"/>
          <w:szCs w:val="21"/>
          <w14:ligatures w14:val="none"/>
        </w:rPr>
        <w:t xml:space="preserve">  </w:t>
      </w:r>
      <w:r w:rsidR="00C521DC">
        <w:rPr>
          <w:rFonts w:ascii="Times New Roman" w:hAnsi="Times New Roman" w:cs="Times New Roman" w:hint="eastAsia"/>
          <w:b/>
          <w:sz w:val="21"/>
          <w:szCs w:val="21"/>
          <w14:ligatures w14:val="none"/>
        </w:rPr>
        <w:t xml:space="preserve"> </w:t>
      </w:r>
      <w:r w:rsidR="001B1841" w:rsidRPr="00015FFB">
        <w:rPr>
          <w:rFonts w:ascii="Times New Roman" w:eastAsia="Times New Roman" w:hAnsi="Times New Roman" w:cs="Times New Roman"/>
          <w:b/>
          <w:sz w:val="21"/>
          <w:szCs w:val="21"/>
          <w14:ligatures w14:val="none"/>
        </w:rPr>
        <w:t>R1-24</w:t>
      </w:r>
      <w:r w:rsidR="00015FFB" w:rsidRPr="00015FFB">
        <w:rPr>
          <w:rFonts w:ascii="Times New Roman" w:hAnsi="Times New Roman" w:cs="Times New Roman" w:hint="eastAsia"/>
          <w:b/>
          <w:sz w:val="21"/>
          <w:szCs w:val="21"/>
          <w14:ligatures w14:val="none"/>
        </w:rPr>
        <w:t>1017</w:t>
      </w:r>
      <w:r w:rsidR="00015FFB">
        <w:rPr>
          <w:rFonts w:ascii="Times New Roman" w:hAnsi="Times New Roman" w:cs="Times New Roman" w:hint="eastAsia"/>
          <w:b/>
          <w:sz w:val="21"/>
          <w:szCs w:val="21"/>
          <w14:ligatures w14:val="none"/>
        </w:rPr>
        <w:t>5</w:t>
      </w:r>
    </w:p>
    <w:p w14:paraId="73D57DA1" w14:textId="059DC722" w:rsidR="000E2D8D" w:rsidRPr="000E2D8D" w:rsidRDefault="007659ED" w:rsidP="000E2D8D">
      <w:pPr>
        <w:widowControl/>
        <w:spacing w:after="120" w:line="240" w:lineRule="auto"/>
        <w:outlineLvl w:val="0"/>
        <w:rPr>
          <w:rFonts w:ascii="Times New Roman" w:eastAsia="宋体" w:hAnsi="Times New Roman" w:cs="Times New Roman"/>
          <w:b/>
          <w:noProof/>
          <w:sz w:val="21"/>
          <w:szCs w:val="21"/>
          <w14:ligatures w14:val="none"/>
        </w:rPr>
      </w:pPr>
      <w:r>
        <w:rPr>
          <w:rFonts w:ascii="Times New Roman" w:eastAsia="宋体" w:hAnsi="Times New Roman" w:cs="Times New Roman" w:hint="eastAsia"/>
          <w:b/>
          <w:noProof/>
          <w:sz w:val="21"/>
          <w:szCs w:val="21"/>
          <w14:ligatures w14:val="none"/>
        </w:rPr>
        <w:t>Orlando</w:t>
      </w:r>
      <w:r w:rsidR="000E2D8D" w:rsidRPr="000E2D8D">
        <w:rPr>
          <w:rFonts w:ascii="Times New Roman" w:eastAsia="宋体" w:hAnsi="Times New Roman" w:cs="Times New Roman"/>
          <w:b/>
          <w:noProof/>
          <w:sz w:val="21"/>
          <w:szCs w:val="21"/>
          <w14:ligatures w14:val="none"/>
        </w:rPr>
        <w:t xml:space="preserve">, </w:t>
      </w:r>
      <w:r>
        <w:rPr>
          <w:rFonts w:ascii="Times New Roman" w:eastAsia="宋体" w:hAnsi="Times New Roman" w:cs="Times New Roman" w:hint="eastAsia"/>
          <w:b/>
          <w:noProof/>
          <w:sz w:val="21"/>
          <w:szCs w:val="21"/>
          <w14:ligatures w14:val="none"/>
        </w:rPr>
        <w:t>US</w:t>
      </w:r>
      <w:r w:rsidR="000E2D8D" w:rsidRPr="000E2D8D">
        <w:rPr>
          <w:rFonts w:ascii="Times New Roman" w:eastAsia="宋体" w:hAnsi="Times New Roman" w:cs="Times New Roman"/>
          <w:b/>
          <w:noProof/>
          <w:sz w:val="21"/>
          <w:szCs w:val="21"/>
          <w14:ligatures w14:val="none"/>
        </w:rPr>
        <w:t xml:space="preserve">, </w:t>
      </w:r>
      <w:r>
        <w:rPr>
          <w:rFonts w:ascii="Times New Roman" w:eastAsia="宋体" w:hAnsi="Times New Roman" w:cs="Times New Roman" w:hint="eastAsia"/>
          <w:b/>
          <w:noProof/>
          <w:sz w:val="21"/>
          <w:szCs w:val="21"/>
          <w14:ligatures w14:val="none"/>
        </w:rPr>
        <w:t>November</w:t>
      </w:r>
      <w:r w:rsidR="000E2D8D" w:rsidRPr="000E2D8D">
        <w:rPr>
          <w:rFonts w:ascii="Times New Roman" w:eastAsia="宋体" w:hAnsi="Times New Roman" w:cs="Times New Roman"/>
          <w:b/>
          <w:noProof/>
          <w:sz w:val="21"/>
          <w:szCs w:val="21"/>
          <w14:ligatures w14:val="none"/>
        </w:rPr>
        <w:t xml:space="preserve"> 1</w:t>
      </w:r>
      <w:r>
        <w:rPr>
          <w:rFonts w:ascii="Times New Roman" w:eastAsia="宋体" w:hAnsi="Times New Roman" w:cs="Times New Roman" w:hint="eastAsia"/>
          <w:b/>
          <w:noProof/>
          <w:sz w:val="21"/>
          <w:szCs w:val="21"/>
          <w14:ligatures w14:val="none"/>
        </w:rPr>
        <w:t>8</w:t>
      </w:r>
      <w:r w:rsidR="000E2D8D" w:rsidRPr="006300BE">
        <w:rPr>
          <w:rFonts w:ascii="Times New Roman" w:eastAsia="宋体" w:hAnsi="Times New Roman" w:cs="Times New Roman"/>
          <w:b/>
          <w:noProof/>
          <w:sz w:val="21"/>
          <w:szCs w:val="21"/>
          <w:vertAlign w:val="superscript"/>
          <w14:ligatures w14:val="none"/>
        </w:rPr>
        <w:t>th</w:t>
      </w:r>
      <w:r w:rsidR="000E2D8D" w:rsidRPr="000E2D8D">
        <w:rPr>
          <w:rFonts w:ascii="Times New Roman" w:eastAsia="宋体" w:hAnsi="Times New Roman" w:cs="Times New Roman"/>
          <w:b/>
          <w:noProof/>
          <w:sz w:val="21"/>
          <w:szCs w:val="21"/>
          <w14:ligatures w14:val="none"/>
        </w:rPr>
        <w:t xml:space="preserve"> – </w:t>
      </w:r>
      <w:r>
        <w:rPr>
          <w:rFonts w:ascii="Times New Roman" w:eastAsia="宋体" w:hAnsi="Times New Roman" w:cs="Times New Roman" w:hint="eastAsia"/>
          <w:b/>
          <w:noProof/>
          <w:sz w:val="21"/>
          <w:szCs w:val="21"/>
          <w14:ligatures w14:val="none"/>
        </w:rPr>
        <w:t>22</w:t>
      </w:r>
      <w:r>
        <w:rPr>
          <w:rFonts w:ascii="Times New Roman" w:eastAsia="宋体" w:hAnsi="Times New Roman" w:cs="Times New Roman" w:hint="eastAsia"/>
          <w:b/>
          <w:noProof/>
          <w:sz w:val="21"/>
          <w:szCs w:val="21"/>
          <w:vertAlign w:val="superscript"/>
          <w14:ligatures w14:val="none"/>
        </w:rPr>
        <w:t>nd</w:t>
      </w:r>
      <w:r w:rsidR="000E2D8D" w:rsidRPr="000E2D8D">
        <w:rPr>
          <w:rFonts w:ascii="Times New Roman" w:eastAsia="宋体" w:hAnsi="Times New Roman" w:cs="Times New Roman"/>
          <w:b/>
          <w:noProof/>
          <w:sz w:val="21"/>
          <w:szCs w:val="21"/>
          <w14:ligatures w14:val="none"/>
        </w:rPr>
        <w:t>, 2024</w:t>
      </w:r>
    </w:p>
    <w:p w14:paraId="60418F62" w14:textId="77777777" w:rsidR="000E2D8D" w:rsidRPr="000E2D8D" w:rsidRDefault="000E2D8D" w:rsidP="000E2D8D">
      <w:pPr>
        <w:widowControl/>
        <w:pBdr>
          <w:top w:val="single" w:sz="4" w:space="1" w:color="auto"/>
        </w:pBdr>
        <w:autoSpaceDE w:val="0"/>
        <w:autoSpaceDN w:val="0"/>
        <w:adjustRightInd w:val="0"/>
        <w:snapToGrid w:val="0"/>
        <w:spacing w:after="0" w:line="240" w:lineRule="auto"/>
        <w:rPr>
          <w:rFonts w:ascii="Times New Roman" w:eastAsia="Times New Roman" w:hAnsi="Times New Roman" w:cs="Times New Roman"/>
          <w:b/>
          <w:sz w:val="21"/>
          <w:szCs w:val="21"/>
          <w:lang w:val="en-GB"/>
          <w14:ligatures w14:val="none"/>
        </w:rPr>
      </w:pPr>
    </w:p>
    <w:p w14:paraId="4E269338" w14:textId="77777777" w:rsidR="000E2D8D" w:rsidRPr="000E2D8D"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0E2D8D">
        <w:rPr>
          <w:rFonts w:ascii="Times New Roman" w:eastAsia="Times New Roman" w:hAnsi="Times New Roman" w:cs="Times New Roman"/>
          <w:b/>
          <w:sz w:val="21"/>
          <w:szCs w:val="21"/>
          <w14:ligatures w14:val="none"/>
        </w:rPr>
        <w:t>Agenda Item:</w:t>
      </w:r>
      <w:r w:rsidRPr="000E2D8D">
        <w:rPr>
          <w:rFonts w:ascii="Times New Roman" w:eastAsia="Times New Roman" w:hAnsi="Times New Roman" w:cs="Times New Roman"/>
          <w:b/>
          <w:sz w:val="21"/>
          <w:szCs w:val="21"/>
          <w14:ligatures w14:val="none"/>
        </w:rPr>
        <w:tab/>
        <w:t>9.2.1</w:t>
      </w:r>
    </w:p>
    <w:p w14:paraId="38EAA569" w14:textId="77777777" w:rsidR="000E2D8D" w:rsidRPr="000E2D8D"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0E2D8D">
        <w:rPr>
          <w:rFonts w:ascii="Times New Roman" w:eastAsia="Times New Roman" w:hAnsi="Times New Roman" w:cs="Times New Roman"/>
          <w:b/>
          <w:sz w:val="21"/>
          <w:szCs w:val="21"/>
          <w14:ligatures w14:val="none"/>
        </w:rPr>
        <w:t>Source:</w:t>
      </w:r>
      <w:r w:rsidRPr="000E2D8D">
        <w:rPr>
          <w:rFonts w:ascii="Times New Roman" w:eastAsia="Times New Roman" w:hAnsi="Times New Roman" w:cs="Times New Roman"/>
          <w:b/>
          <w:sz w:val="21"/>
          <w:szCs w:val="21"/>
          <w14:ligatures w14:val="none"/>
        </w:rPr>
        <w:tab/>
      </w:r>
      <w:r w:rsidRPr="000E2D8D">
        <w:rPr>
          <w:rFonts w:ascii="Times New Roman" w:eastAsia="Times New Roman" w:hAnsi="Times New Roman" w:cs="Times New Roman" w:hint="eastAsia"/>
          <w:b/>
          <w:sz w:val="21"/>
          <w:szCs w:val="21"/>
          <w14:ligatures w14:val="none"/>
        </w:rPr>
        <w:t>H</w:t>
      </w:r>
      <w:r w:rsidRPr="000E2D8D">
        <w:rPr>
          <w:rFonts w:ascii="Times New Roman" w:eastAsia="Times New Roman" w:hAnsi="Times New Roman" w:cs="Times New Roman"/>
          <w:b/>
          <w:sz w:val="21"/>
          <w:szCs w:val="21"/>
          <w14:ligatures w14:val="none"/>
        </w:rPr>
        <w:t>ONOR</w:t>
      </w:r>
    </w:p>
    <w:p w14:paraId="1CD86D5C" w14:textId="77777777" w:rsidR="000E2D8D" w:rsidRPr="000E2D8D"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0E2D8D">
        <w:rPr>
          <w:rFonts w:ascii="Times New Roman" w:eastAsia="Times New Roman" w:hAnsi="Times New Roman" w:cs="Times New Roman"/>
          <w:b/>
          <w:sz w:val="21"/>
          <w:szCs w:val="21"/>
          <w14:ligatures w14:val="none"/>
        </w:rPr>
        <w:t>Title:</w:t>
      </w:r>
      <w:r w:rsidRPr="000E2D8D">
        <w:rPr>
          <w:rFonts w:ascii="Times New Roman" w:eastAsia="Times New Roman" w:hAnsi="Times New Roman" w:cs="Times New Roman"/>
          <w:b/>
          <w:sz w:val="21"/>
          <w:szCs w:val="21"/>
          <w14:ligatures w14:val="none"/>
        </w:rPr>
        <w:tab/>
        <w:t>Discussion on the UE-initiated/event-driven beam management</w:t>
      </w:r>
    </w:p>
    <w:p w14:paraId="35E82F73" w14:textId="77777777" w:rsidR="000E2D8D" w:rsidRPr="000E2D8D"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0E2D8D">
        <w:rPr>
          <w:rFonts w:ascii="Times New Roman" w:eastAsia="Times New Roman" w:hAnsi="Times New Roman" w:cs="Times New Roman"/>
          <w:b/>
          <w:sz w:val="21"/>
          <w:szCs w:val="21"/>
          <w14:ligatures w14:val="none"/>
        </w:rPr>
        <w:t>Document for:</w:t>
      </w:r>
      <w:r w:rsidRPr="000E2D8D">
        <w:rPr>
          <w:rFonts w:ascii="Times New Roman" w:eastAsia="Times New Roman" w:hAnsi="Times New Roman" w:cs="Times New Roman"/>
          <w:b/>
          <w:sz w:val="21"/>
          <w:szCs w:val="21"/>
          <w14:ligatures w14:val="none"/>
        </w:rPr>
        <w:tab/>
        <w:t>Discussion and Decision</w:t>
      </w:r>
    </w:p>
    <w:p w14:paraId="27711E21" w14:textId="77777777" w:rsidR="000E2D8D" w:rsidRPr="000E2D8D" w:rsidRDefault="000E2D8D" w:rsidP="000E2D8D">
      <w:pPr>
        <w:widowControl/>
        <w:pBdr>
          <w:bottom w:val="single" w:sz="4" w:space="1" w:color="auto"/>
        </w:pBdr>
        <w:autoSpaceDE w:val="0"/>
        <w:autoSpaceDN w:val="0"/>
        <w:adjustRightInd w:val="0"/>
        <w:snapToGrid w:val="0"/>
        <w:spacing w:after="0" w:line="240" w:lineRule="auto"/>
        <w:rPr>
          <w:rFonts w:ascii="Times New Roman" w:eastAsia="Times New Roman" w:hAnsi="Times New Roman" w:cs="Times New Roman"/>
          <w:b/>
          <w:sz w:val="21"/>
          <w:szCs w:val="21"/>
          <w14:ligatures w14:val="none"/>
        </w:rPr>
      </w:pPr>
    </w:p>
    <w:p w14:paraId="399D992D" w14:textId="77777777" w:rsidR="000E2D8D" w:rsidRPr="00DA77D3" w:rsidRDefault="000E2D8D" w:rsidP="00DA77D3">
      <w:pPr>
        <w:pStyle w:val="1"/>
        <w:keepLines w:val="0"/>
        <w:widowControl/>
        <w:autoSpaceDE w:val="0"/>
        <w:autoSpaceDN w:val="0"/>
        <w:adjustRightInd w:val="0"/>
        <w:snapToGrid w:val="0"/>
        <w:spacing w:before="120" w:after="120" w:line="240" w:lineRule="auto"/>
        <w:jc w:val="both"/>
        <w:rPr>
          <w:rFonts w:ascii="Times New Roman" w:eastAsia="宋体" w:hAnsi="Times New Roman" w:cs="Times New Roman"/>
          <w:b/>
          <w:bCs/>
          <w:color w:val="auto"/>
          <w:kern w:val="0"/>
          <w:sz w:val="28"/>
          <w:szCs w:val="28"/>
          <w:lang w:eastAsia="en-US"/>
          <w14:ligatures w14:val="none"/>
        </w:rPr>
      </w:pPr>
      <w:bookmarkStart w:id="1" w:name="_Ref124589705"/>
      <w:bookmarkStart w:id="2" w:name="_Ref129681862"/>
      <w:bookmarkEnd w:id="0"/>
      <w:r w:rsidRPr="00DA77D3">
        <w:rPr>
          <w:rFonts w:ascii="Times New Roman" w:eastAsia="宋体" w:hAnsi="Times New Roman" w:cs="Times New Roman"/>
          <w:b/>
          <w:bCs/>
          <w:color w:val="auto"/>
          <w:kern w:val="0"/>
          <w:sz w:val="28"/>
          <w:szCs w:val="28"/>
          <w:lang w:eastAsia="en-US"/>
          <w14:ligatures w14:val="none"/>
        </w:rPr>
        <w:t>Introduction</w:t>
      </w:r>
      <w:bookmarkEnd w:id="1"/>
      <w:bookmarkEnd w:id="2"/>
    </w:p>
    <w:p w14:paraId="6E0A2E3C" w14:textId="20DF3138" w:rsidR="000E2D8D" w:rsidRPr="000E2D8D" w:rsidRDefault="000E2D8D" w:rsidP="000E2D8D">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0E2D8D">
        <w:rPr>
          <w:rFonts w:ascii="Times New Roman" w:eastAsia="等线" w:hAnsi="Times New Roman" w:cs="Times New Roman" w:hint="eastAsia"/>
          <w:kern w:val="0"/>
          <w:szCs w:val="21"/>
          <w14:ligatures w14:val="none"/>
        </w:rPr>
        <w:t>I</w:t>
      </w:r>
      <w:r w:rsidRPr="000E2D8D">
        <w:rPr>
          <w:rFonts w:ascii="Times New Roman" w:eastAsia="等线" w:hAnsi="Times New Roman" w:cs="Times New Roman"/>
          <w:kern w:val="0"/>
          <w:szCs w:val="21"/>
          <w14:ligatures w14:val="none"/>
        </w:rPr>
        <w:t xml:space="preserve">n the RAN </w:t>
      </w:r>
      <w:r w:rsidRPr="000E2D8D">
        <w:rPr>
          <w:rFonts w:ascii="Times New Roman" w:eastAsia="等线" w:hAnsi="Times New Roman" w:cs="Times New Roman" w:hint="eastAsia"/>
          <w:kern w:val="0"/>
          <w:szCs w:val="21"/>
          <w14:ligatures w14:val="none"/>
        </w:rPr>
        <w:t>m</w:t>
      </w:r>
      <w:r w:rsidRPr="000E2D8D">
        <w:rPr>
          <w:rFonts w:ascii="Times New Roman" w:eastAsia="等线" w:hAnsi="Times New Roman" w:cs="Times New Roman"/>
          <w:kern w:val="0"/>
          <w:szCs w:val="21"/>
          <w14:ligatures w14:val="none"/>
        </w:rPr>
        <w:t xml:space="preserve">eeting #102, The WID of NR MIMO Phase 5 for Release 19 (Rel-19) was approved </w:t>
      </w:r>
      <w:r w:rsidRPr="000E2D8D">
        <w:rPr>
          <w:rFonts w:ascii="Times New Roman" w:eastAsia="等线" w:hAnsi="Times New Roman" w:cs="Times New Roman"/>
          <w:kern w:val="0"/>
          <w:szCs w:val="21"/>
          <w14:ligatures w14:val="none"/>
        </w:rPr>
        <w:fldChar w:fldCharType="begin"/>
      </w:r>
      <w:r w:rsidRPr="000E2D8D">
        <w:rPr>
          <w:rFonts w:ascii="Times New Roman" w:eastAsia="等线" w:hAnsi="Times New Roman" w:cs="Times New Roman"/>
          <w:kern w:val="0"/>
          <w:szCs w:val="21"/>
          <w14:ligatures w14:val="none"/>
        </w:rPr>
        <w:instrText xml:space="preserve"> REF _Ref163054896 \r \h </w:instrText>
      </w:r>
      <w:r w:rsidRPr="000E2D8D">
        <w:rPr>
          <w:rFonts w:ascii="Times New Roman" w:eastAsia="等线" w:hAnsi="Times New Roman" w:cs="Times New Roman"/>
          <w:kern w:val="0"/>
          <w:szCs w:val="21"/>
          <w14:ligatures w14:val="none"/>
        </w:rPr>
      </w:r>
      <w:r w:rsidRPr="000E2D8D">
        <w:rPr>
          <w:rFonts w:ascii="Times New Roman" w:eastAsia="等线" w:hAnsi="Times New Roman" w:cs="Times New Roman"/>
          <w:kern w:val="0"/>
          <w:szCs w:val="21"/>
          <w14:ligatures w14:val="none"/>
        </w:rPr>
        <w:fldChar w:fldCharType="separate"/>
      </w:r>
      <w:r w:rsidRPr="000E2D8D">
        <w:rPr>
          <w:rFonts w:ascii="Times New Roman" w:eastAsia="等线" w:hAnsi="Times New Roman" w:cs="Times New Roman"/>
          <w:kern w:val="0"/>
          <w:szCs w:val="21"/>
          <w14:ligatures w14:val="none"/>
        </w:rPr>
        <w:t>[1]</w:t>
      </w:r>
      <w:r w:rsidRPr="000E2D8D">
        <w:rPr>
          <w:rFonts w:ascii="Times New Roman" w:eastAsia="等线" w:hAnsi="Times New Roman" w:cs="Times New Roman"/>
          <w:kern w:val="0"/>
          <w:szCs w:val="21"/>
          <w14:ligatures w14:val="none"/>
        </w:rPr>
        <w:fldChar w:fldCharType="end"/>
      </w:r>
      <w:r w:rsidRPr="000E2D8D">
        <w:rPr>
          <w:rFonts w:ascii="Times New Roman" w:eastAsia="等线" w:hAnsi="Times New Roman" w:cs="Times New Roman"/>
          <w:kern w:val="0"/>
          <w:szCs w:val="21"/>
          <w14:ligatures w14:val="none"/>
        </w:rPr>
        <w:t xml:space="preserve">. The Objective#1, which is related to </w:t>
      </w:r>
      <w:r w:rsidR="006300BE">
        <w:rPr>
          <w:rFonts w:ascii="Times New Roman" w:eastAsia="等线" w:hAnsi="Times New Roman" w:cs="Times New Roman" w:hint="eastAsia"/>
          <w:kern w:val="0"/>
          <w:szCs w:val="21"/>
          <w14:ligatures w14:val="none"/>
        </w:rPr>
        <w:t xml:space="preserve">beam </w:t>
      </w:r>
      <w:r w:rsidRPr="000E2D8D">
        <w:rPr>
          <w:rFonts w:ascii="Times New Roman" w:eastAsia="等线" w:hAnsi="Times New Roman" w:cs="Times New Roman"/>
          <w:kern w:val="0"/>
          <w:szCs w:val="21"/>
          <w14:ligatures w14:val="none"/>
        </w:rPr>
        <w:t>overhead and/or latency reduction, is given as follows,</w:t>
      </w:r>
    </w:p>
    <w:tbl>
      <w:tblPr>
        <w:tblStyle w:val="af"/>
        <w:tblW w:w="0" w:type="auto"/>
        <w:tblLook w:val="04A0" w:firstRow="1" w:lastRow="0" w:firstColumn="1" w:lastColumn="0" w:noHBand="0" w:noVBand="1"/>
      </w:tblPr>
      <w:tblGrid>
        <w:gridCol w:w="8296"/>
      </w:tblGrid>
      <w:tr w:rsidR="000E2D8D" w:rsidRPr="000E2D8D" w14:paraId="299D4A34" w14:textId="77777777" w:rsidTr="00F87E45">
        <w:tc>
          <w:tcPr>
            <w:tcW w:w="8296" w:type="dxa"/>
          </w:tcPr>
          <w:p w14:paraId="179C9A4D" w14:textId="77777777" w:rsidR="000E2D8D" w:rsidRPr="000E2D8D" w:rsidRDefault="000E2D8D" w:rsidP="000E2D8D">
            <w:pPr>
              <w:widowControl/>
              <w:numPr>
                <w:ilvl w:val="0"/>
                <w:numId w:val="2"/>
              </w:numPr>
              <w:snapToGrid w:val="0"/>
              <w:spacing w:before="120" w:after="120" w:line="240" w:lineRule="auto"/>
              <w:jc w:val="both"/>
              <w:rPr>
                <w:rFonts w:eastAsia="等线"/>
                <w:i/>
                <w:iCs/>
                <w:szCs w:val="21"/>
              </w:rPr>
            </w:pPr>
            <w:bookmarkStart w:id="3" w:name="_Hlk145555364"/>
            <w:r w:rsidRPr="000E2D8D">
              <w:rPr>
                <w:rFonts w:eastAsia="等线"/>
                <w:i/>
                <w:iCs/>
                <w:szCs w:val="21"/>
              </w:rPr>
              <w:t xml:space="preserve">Specify enhancement to facilitate UE-initiated/event-driven beam management for reducing </w:t>
            </w:r>
            <w:bookmarkStart w:id="4" w:name="_Hlk162626563"/>
            <w:r w:rsidRPr="000E2D8D">
              <w:rPr>
                <w:rFonts w:eastAsia="等线"/>
                <w:i/>
                <w:iCs/>
                <w:szCs w:val="21"/>
              </w:rPr>
              <w:t>overhead and/or latency</w:t>
            </w:r>
            <w:bookmarkEnd w:id="4"/>
            <w:r w:rsidRPr="000E2D8D">
              <w:rPr>
                <w:rFonts w:eastAsia="等线"/>
                <w:i/>
                <w:iCs/>
                <w:szCs w:val="21"/>
              </w:rPr>
              <w:t xml:space="preserve">, assuming the unified TCI while leveraging (as much as possible) legacy CSI measurement and reporting configuration frameworks, targeting FR2 and </w:t>
            </w:r>
            <w:proofErr w:type="spellStart"/>
            <w:r w:rsidRPr="000E2D8D">
              <w:rPr>
                <w:rFonts w:eastAsia="等线"/>
                <w:i/>
                <w:iCs/>
                <w:szCs w:val="21"/>
              </w:rPr>
              <w:t>sTRP</w:t>
            </w:r>
            <w:proofErr w:type="spellEnd"/>
            <w:r w:rsidRPr="000E2D8D">
              <w:rPr>
                <w:rFonts w:eastAsia="等线"/>
                <w:i/>
                <w:iCs/>
                <w:szCs w:val="21"/>
              </w:rPr>
              <w:t xml:space="preserve"> with intra- and inter-cell beam management</w:t>
            </w:r>
          </w:p>
          <w:p w14:paraId="6DD84207" w14:textId="77777777" w:rsidR="000E2D8D" w:rsidRPr="000E2D8D" w:rsidRDefault="000E2D8D" w:rsidP="000E2D8D">
            <w:pPr>
              <w:widowControl/>
              <w:numPr>
                <w:ilvl w:val="0"/>
                <w:numId w:val="3"/>
              </w:numPr>
              <w:tabs>
                <w:tab w:val="num" w:pos="1440"/>
              </w:tabs>
              <w:snapToGrid w:val="0"/>
              <w:spacing w:before="120" w:after="120" w:line="240" w:lineRule="auto"/>
              <w:contextualSpacing/>
              <w:jc w:val="both"/>
              <w:rPr>
                <w:rFonts w:eastAsia="等线"/>
                <w:i/>
                <w:iCs/>
                <w:szCs w:val="21"/>
                <w:lang w:eastAsia="en-US"/>
              </w:rPr>
            </w:pPr>
            <w:r w:rsidRPr="000E2D8D">
              <w:rPr>
                <w:rFonts w:eastAsia="等线"/>
                <w:i/>
                <w:iCs/>
                <w:szCs w:val="21"/>
                <w:lang w:eastAsia="en-US"/>
              </w:rPr>
              <w:t xml:space="preserve">UL signaling content(s) (and procedure(s) as required) for UE-initiated/event-driven beam reporting facilitating fast beam switching </w:t>
            </w:r>
          </w:p>
          <w:p w14:paraId="1C6A0061" w14:textId="77777777" w:rsidR="000E2D8D" w:rsidRPr="000E2D8D" w:rsidRDefault="000E2D8D" w:rsidP="000E2D8D">
            <w:pPr>
              <w:widowControl/>
              <w:numPr>
                <w:ilvl w:val="0"/>
                <w:numId w:val="3"/>
              </w:numPr>
              <w:tabs>
                <w:tab w:val="num" w:pos="1440"/>
              </w:tabs>
              <w:snapToGrid w:val="0"/>
              <w:spacing w:before="120" w:after="120" w:line="240" w:lineRule="auto"/>
              <w:contextualSpacing/>
              <w:jc w:val="both"/>
              <w:rPr>
                <w:rFonts w:eastAsia="等线"/>
                <w:szCs w:val="21"/>
                <w:lang w:eastAsia="en-US"/>
              </w:rPr>
            </w:pPr>
            <w:r w:rsidRPr="000E2D8D">
              <w:rPr>
                <w:rFonts w:eastAsia="等线"/>
                <w:i/>
                <w:iCs/>
                <w:szCs w:val="21"/>
                <w:lang w:eastAsia="en-US"/>
              </w:rPr>
              <w:t>UL signaling medium/container considering the UE-initiated/event-driven nature of the UL transmission, designed primarily for the purpose of beam reporting</w:t>
            </w:r>
            <w:bookmarkEnd w:id="3"/>
          </w:p>
        </w:tc>
      </w:tr>
    </w:tbl>
    <w:p w14:paraId="5B946410" w14:textId="326FB401" w:rsidR="005D2713" w:rsidRDefault="000E2D8D" w:rsidP="000E2D8D">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0E2D8D">
        <w:rPr>
          <w:rFonts w:ascii="Times New Roman" w:eastAsia="等线" w:hAnsi="Times New Roman" w:cs="Times New Roman" w:hint="eastAsia"/>
          <w:kern w:val="0"/>
          <w:szCs w:val="21"/>
          <w14:ligatures w14:val="none"/>
        </w:rPr>
        <w:t>I</w:t>
      </w:r>
      <w:r w:rsidRPr="000E2D8D">
        <w:rPr>
          <w:rFonts w:ascii="Times New Roman" w:eastAsia="等线" w:hAnsi="Times New Roman" w:cs="Times New Roman"/>
          <w:kern w:val="0"/>
          <w:szCs w:val="21"/>
          <w14:ligatures w14:val="none"/>
        </w:rPr>
        <w:t>n this paper, we focus on the remaining issues of the UE-initiated/event-driven beam management after RAN 1#11</w:t>
      </w:r>
      <w:r w:rsidR="005F3A63">
        <w:rPr>
          <w:rFonts w:ascii="Times New Roman" w:eastAsia="等线" w:hAnsi="Times New Roman" w:cs="Times New Roman" w:hint="eastAsia"/>
          <w:kern w:val="0"/>
          <w:szCs w:val="21"/>
          <w14:ligatures w14:val="none"/>
        </w:rPr>
        <w:t>8</w:t>
      </w:r>
      <w:r w:rsidR="007659ED">
        <w:rPr>
          <w:rFonts w:ascii="Times New Roman" w:eastAsia="等线" w:hAnsi="Times New Roman" w:cs="Times New Roman" w:hint="eastAsia"/>
          <w:kern w:val="0"/>
          <w:szCs w:val="21"/>
          <w14:ligatures w14:val="none"/>
        </w:rPr>
        <w:t>bis</w:t>
      </w:r>
      <w:r w:rsidRPr="000E2D8D">
        <w:rPr>
          <w:rFonts w:ascii="Times New Roman" w:eastAsia="等线" w:hAnsi="Times New Roman" w:cs="Times New Roman"/>
          <w:kern w:val="0"/>
          <w:szCs w:val="21"/>
          <w14:ligatures w14:val="none"/>
        </w:rPr>
        <w:t xml:space="preserve"> </w:t>
      </w:r>
      <w:r w:rsidRPr="000E2D8D">
        <w:rPr>
          <w:rFonts w:ascii="Times New Roman" w:eastAsia="等线" w:hAnsi="Times New Roman" w:cs="Times New Roman" w:hint="eastAsia"/>
          <w:kern w:val="0"/>
          <w:szCs w:val="21"/>
          <w14:ligatures w14:val="none"/>
        </w:rPr>
        <w:t>m</w:t>
      </w:r>
      <w:r w:rsidRPr="000E2D8D">
        <w:rPr>
          <w:rFonts w:ascii="Times New Roman" w:eastAsia="等线" w:hAnsi="Times New Roman" w:cs="Times New Roman"/>
          <w:kern w:val="0"/>
          <w:szCs w:val="21"/>
          <w14:ligatures w14:val="none"/>
        </w:rPr>
        <w:t>eeting</w:t>
      </w:r>
      <w:r w:rsidRPr="000E2D8D">
        <w:rPr>
          <w:rFonts w:ascii="Times New Roman" w:eastAsia="等线" w:hAnsi="Times New Roman" w:cs="Times New Roman" w:hint="eastAsia"/>
          <w:kern w:val="0"/>
          <w:szCs w:val="21"/>
          <w14:ligatures w14:val="none"/>
        </w:rPr>
        <w:t>.</w:t>
      </w:r>
    </w:p>
    <w:p w14:paraId="0D40EBC2" w14:textId="77777777" w:rsidR="00336422" w:rsidRPr="000E2D8D" w:rsidRDefault="00336422" w:rsidP="000E2D8D">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p>
    <w:p w14:paraId="6E2BC7AB" w14:textId="2C955D24" w:rsidR="000E2D8D" w:rsidRPr="007A3591" w:rsidRDefault="000E2D8D" w:rsidP="007A3591">
      <w:pPr>
        <w:pStyle w:val="1"/>
        <w:keepLines w:val="0"/>
        <w:widowControl/>
        <w:numPr>
          <w:ilvl w:val="0"/>
          <w:numId w:val="4"/>
        </w:numPr>
        <w:tabs>
          <w:tab w:val="num" w:pos="432"/>
        </w:tabs>
        <w:autoSpaceDE w:val="0"/>
        <w:autoSpaceDN w:val="0"/>
        <w:adjustRightInd w:val="0"/>
        <w:snapToGrid w:val="0"/>
        <w:spacing w:before="120" w:after="120" w:line="240" w:lineRule="auto"/>
        <w:ind w:left="432" w:hanging="432"/>
        <w:jc w:val="both"/>
        <w:rPr>
          <w:rFonts w:ascii="Times New Roman" w:eastAsia="宋体" w:hAnsi="Times New Roman" w:cs="Times New Roman"/>
          <w:b/>
          <w:bCs/>
          <w:color w:val="auto"/>
          <w:kern w:val="0"/>
          <w:sz w:val="28"/>
          <w:szCs w:val="28"/>
          <w:lang w:eastAsia="en-US"/>
          <w14:ligatures w14:val="none"/>
        </w:rPr>
      </w:pPr>
      <w:r w:rsidRPr="007A3591">
        <w:rPr>
          <w:rFonts w:ascii="Times New Roman" w:eastAsia="宋体" w:hAnsi="Times New Roman" w:cs="Times New Roman"/>
          <w:b/>
          <w:bCs/>
          <w:color w:val="auto"/>
          <w:kern w:val="0"/>
          <w:sz w:val="28"/>
          <w:szCs w:val="28"/>
          <w:lang w:eastAsia="en-US"/>
          <w14:ligatures w14:val="none"/>
        </w:rPr>
        <w:t xml:space="preserve">Views on </w:t>
      </w:r>
      <w:r w:rsidR="00ED58BD" w:rsidRPr="007A3591">
        <w:rPr>
          <w:rFonts w:ascii="Times New Roman" w:eastAsia="宋体" w:hAnsi="Times New Roman" w:cs="Times New Roman"/>
          <w:b/>
          <w:bCs/>
          <w:color w:val="auto"/>
          <w:kern w:val="0"/>
          <w:sz w:val="28"/>
          <w:szCs w:val="28"/>
          <w:lang w:eastAsia="en-US"/>
          <w14:ligatures w14:val="none"/>
        </w:rPr>
        <w:t>trigger-event detection</w:t>
      </w:r>
    </w:p>
    <w:p w14:paraId="69447A16" w14:textId="3C6F2F74" w:rsidR="00A9303E" w:rsidRPr="00336422" w:rsidRDefault="00336422" w:rsidP="00336422">
      <w:pPr>
        <w:pStyle w:val="2"/>
        <w:keepLines w:val="0"/>
        <w:widowControl/>
        <w:numPr>
          <w:ilvl w:val="1"/>
          <w:numId w:val="11"/>
        </w:numPr>
        <w:tabs>
          <w:tab w:val="num" w:pos="576"/>
        </w:tabs>
        <w:autoSpaceDE w:val="0"/>
        <w:autoSpaceDN w:val="0"/>
        <w:adjustRightInd w:val="0"/>
        <w:snapToGrid w:val="0"/>
        <w:spacing w:before="120" w:after="120" w:line="240" w:lineRule="auto"/>
        <w:ind w:left="576" w:hanging="576"/>
        <w:jc w:val="both"/>
        <w:rPr>
          <w:rFonts w:ascii="Times New Roman" w:eastAsia="宋体" w:hAnsi="Times New Roman" w:cs="Times New Roman"/>
          <w:b/>
          <w:bCs/>
          <w:color w:val="auto"/>
          <w:kern w:val="0"/>
          <w:sz w:val="24"/>
          <w:szCs w:val="21"/>
          <w14:ligatures w14:val="none"/>
        </w:rPr>
      </w:pPr>
      <w:r w:rsidRPr="00336422">
        <w:rPr>
          <w:rFonts w:ascii="Times New Roman" w:eastAsia="宋体" w:hAnsi="Times New Roman" w:cs="Times New Roman"/>
          <w:b/>
          <w:bCs/>
          <w:color w:val="auto"/>
          <w:kern w:val="0"/>
          <w:sz w:val="24"/>
          <w:szCs w:val="21"/>
          <w14:ligatures w14:val="none"/>
        </w:rPr>
        <w:t>Left-over for trigger detection on Event-2</w:t>
      </w:r>
    </w:p>
    <w:tbl>
      <w:tblPr>
        <w:tblStyle w:val="af"/>
        <w:tblW w:w="0" w:type="auto"/>
        <w:tblLook w:val="04A0" w:firstRow="1" w:lastRow="0" w:firstColumn="1" w:lastColumn="0" w:noHBand="0" w:noVBand="1"/>
      </w:tblPr>
      <w:tblGrid>
        <w:gridCol w:w="8296"/>
      </w:tblGrid>
      <w:tr w:rsidR="00CB2437" w14:paraId="3F560EA3" w14:textId="77777777" w:rsidTr="00CB2437">
        <w:tc>
          <w:tcPr>
            <w:tcW w:w="8296" w:type="dxa"/>
          </w:tcPr>
          <w:p w14:paraId="0E965EFB" w14:textId="48601044" w:rsidR="00CB2437" w:rsidRPr="00CB2437" w:rsidRDefault="008448DF" w:rsidP="00CB2437">
            <w:pPr>
              <w:widowControl/>
              <w:snapToGrid w:val="0"/>
              <w:spacing w:line="240" w:lineRule="auto"/>
              <w:jc w:val="both"/>
              <w:rPr>
                <w:rFonts w:ascii="Times" w:eastAsia="Malgun Gothic" w:hAnsi="Times" w:cs="Times"/>
                <w:b/>
                <w:lang w:val="en-GB" w:eastAsia="ko-KR"/>
              </w:rPr>
            </w:pPr>
            <w:r w:rsidRPr="008448DF">
              <w:rPr>
                <w:rFonts w:ascii="Times" w:eastAsiaTheme="minorEastAsia" w:hAnsi="Times" w:cs="Times" w:hint="eastAsia"/>
                <w:b/>
                <w:lang w:val="en-GB"/>
              </w:rPr>
              <w:t xml:space="preserve">118b </w:t>
            </w:r>
            <w:r w:rsidR="00CB2437" w:rsidRPr="008448DF">
              <w:rPr>
                <w:rFonts w:ascii="Times" w:eastAsia="Malgun Gothic" w:hAnsi="Times" w:cs="Times" w:hint="eastAsia"/>
                <w:b/>
                <w:lang w:val="en-GB" w:eastAsia="ko-KR"/>
              </w:rPr>
              <w:t>Agreement</w:t>
            </w:r>
          </w:p>
          <w:p w14:paraId="7949E128" w14:textId="77777777" w:rsidR="00CB2437" w:rsidRDefault="00CB2437" w:rsidP="00CB2437">
            <w:pPr>
              <w:widowControl/>
              <w:snapToGrid w:val="0"/>
              <w:spacing w:line="240" w:lineRule="auto"/>
              <w:jc w:val="both"/>
              <w:rPr>
                <w:rFonts w:ascii="Times" w:eastAsiaTheme="minorEastAsia" w:hAnsi="Times"/>
                <w:lang w:val="en-GB"/>
              </w:rPr>
            </w:pPr>
            <w:r w:rsidRPr="00CB2437">
              <w:rPr>
                <w:rFonts w:ascii="Times" w:eastAsia="Batang" w:hAnsi="Times"/>
                <w:lang w:val="en-GB" w:eastAsia="en-US"/>
              </w:rPr>
              <w:t xml:space="preserve">Regarding </w:t>
            </w:r>
            <w:r w:rsidRPr="00CB2437">
              <w:rPr>
                <w:rFonts w:ascii="Times" w:hAnsi="Times"/>
                <w:lang w:val="en-GB" w:eastAsia="en-US"/>
              </w:rPr>
              <w:t>the triggering event determination for Event 2</w:t>
            </w:r>
            <w:r w:rsidRPr="00CB2437">
              <w:rPr>
                <w:rFonts w:ascii="Times" w:eastAsia="Batang" w:hAnsi="Times"/>
                <w:lang w:val="en-GB" w:eastAsia="en-US"/>
              </w:rPr>
              <w:t>, the event instance(s) counting is per new beam. Further study candidate condition(s) of resetting the counting including whether resetting is needed.</w:t>
            </w:r>
          </w:p>
          <w:p w14:paraId="6491F31E" w14:textId="77777777" w:rsidR="00CB2437" w:rsidRDefault="00CB2437" w:rsidP="00CB2437">
            <w:pPr>
              <w:widowControl/>
              <w:snapToGrid w:val="0"/>
              <w:spacing w:line="240" w:lineRule="auto"/>
              <w:jc w:val="both"/>
              <w:rPr>
                <w:rFonts w:ascii="Times" w:eastAsiaTheme="minorEastAsia" w:hAnsi="Times"/>
                <w:lang w:val="en-GB"/>
              </w:rPr>
            </w:pPr>
          </w:p>
          <w:p w14:paraId="358C2915" w14:textId="77777777" w:rsidR="00CB2437" w:rsidRPr="008448DF" w:rsidRDefault="00CB2437" w:rsidP="00CB2437">
            <w:pPr>
              <w:widowControl/>
              <w:spacing w:line="240" w:lineRule="auto"/>
              <w:jc w:val="both"/>
              <w:rPr>
                <w:rFonts w:ascii="Times" w:eastAsia="Batang" w:hAnsi="Times"/>
                <w:i/>
                <w:iCs/>
                <w:lang w:val="en-GB" w:eastAsia="en-US"/>
              </w:rPr>
            </w:pPr>
            <w:r w:rsidRPr="008448DF">
              <w:rPr>
                <w:rFonts w:ascii="Times" w:eastAsia="Batang" w:hAnsi="Times"/>
                <w:i/>
                <w:iCs/>
                <w:lang w:val="en-GB" w:eastAsia="en-US"/>
              </w:rPr>
              <w:t>FL Observations:</w:t>
            </w:r>
          </w:p>
          <w:p w14:paraId="5D10D3C2" w14:textId="77777777" w:rsidR="00CB2437" w:rsidRPr="00EF02C7" w:rsidRDefault="00CB2437" w:rsidP="00CB2437">
            <w:pPr>
              <w:widowControl/>
              <w:spacing w:line="240" w:lineRule="auto"/>
              <w:jc w:val="both"/>
              <w:rPr>
                <w:rFonts w:ascii="Times" w:eastAsia="Batang" w:hAnsi="Times"/>
                <w:lang w:val="en-GB" w:eastAsia="en-US"/>
              </w:rPr>
            </w:pPr>
            <w:r w:rsidRPr="00EF02C7">
              <w:rPr>
                <w:rFonts w:ascii="Times" w:eastAsia="Batang" w:hAnsi="Times"/>
                <w:lang w:val="en-GB" w:eastAsia="en-US"/>
              </w:rPr>
              <w:t xml:space="preserve">Regarding resetting mechanism of time window and counter for Event-2 instances: </w:t>
            </w:r>
          </w:p>
          <w:p w14:paraId="1EF6497A" w14:textId="7BF63B63" w:rsidR="00CB2437" w:rsidRPr="00EF02C7" w:rsidRDefault="00CB2437" w:rsidP="00CB2437">
            <w:pPr>
              <w:widowControl/>
              <w:numPr>
                <w:ilvl w:val="0"/>
                <w:numId w:val="7"/>
              </w:numPr>
              <w:spacing w:line="240" w:lineRule="auto"/>
              <w:contextualSpacing/>
              <w:jc w:val="both"/>
              <w:rPr>
                <w:rFonts w:ascii="Times" w:eastAsia="Batang" w:hAnsi="Times"/>
                <w:lang w:val="en-GB" w:eastAsia="en-US"/>
              </w:rPr>
            </w:pPr>
            <w:r w:rsidRPr="00EF02C7">
              <w:rPr>
                <w:rFonts w:ascii="Times" w:eastAsia="Batang" w:hAnsi="Times"/>
                <w:lang w:val="en-GB" w:eastAsia="en-US"/>
              </w:rPr>
              <w:t>Candidate#1: RS reconfiguration</w:t>
            </w:r>
            <w:r w:rsidR="004D2F7F" w:rsidRPr="00EF02C7">
              <w:rPr>
                <w:rFonts w:ascii="Times" w:eastAsia="Batang" w:hAnsi="Times" w:hint="eastAsia"/>
                <w:lang w:val="en-GB" w:eastAsia="en-US"/>
              </w:rPr>
              <w:t>/update</w:t>
            </w:r>
            <w:r w:rsidRPr="00EF02C7">
              <w:rPr>
                <w:rFonts w:ascii="Times" w:eastAsia="Batang" w:hAnsi="Times"/>
                <w:lang w:val="en-GB" w:eastAsia="en-US"/>
              </w:rPr>
              <w:t xml:space="preserve"> for new beam is received; </w:t>
            </w:r>
          </w:p>
          <w:p w14:paraId="2BEF8162" w14:textId="05438D0E" w:rsidR="00CB2437" w:rsidRPr="00EF02C7" w:rsidRDefault="00CB2437" w:rsidP="00CB2437">
            <w:pPr>
              <w:widowControl/>
              <w:numPr>
                <w:ilvl w:val="0"/>
                <w:numId w:val="7"/>
              </w:numPr>
              <w:spacing w:line="240" w:lineRule="auto"/>
              <w:contextualSpacing/>
              <w:jc w:val="both"/>
              <w:rPr>
                <w:rFonts w:ascii="Times" w:eastAsia="Batang" w:hAnsi="Times"/>
                <w:lang w:val="en-GB" w:eastAsia="en-US"/>
              </w:rPr>
            </w:pPr>
            <w:r w:rsidRPr="00EF02C7">
              <w:rPr>
                <w:rFonts w:ascii="Times" w:eastAsia="Batang" w:hAnsi="Times"/>
                <w:lang w:val="en-GB" w:eastAsia="en-US"/>
              </w:rPr>
              <w:t xml:space="preserve">Candidate#2: The indicated TCI state is updated; </w:t>
            </w:r>
          </w:p>
          <w:p w14:paraId="1E434FF7" w14:textId="77777777" w:rsidR="00CB2437" w:rsidRPr="00EF02C7" w:rsidRDefault="00CB2437" w:rsidP="00CB2437">
            <w:pPr>
              <w:widowControl/>
              <w:numPr>
                <w:ilvl w:val="0"/>
                <w:numId w:val="7"/>
              </w:numPr>
              <w:spacing w:line="240" w:lineRule="auto"/>
              <w:contextualSpacing/>
              <w:jc w:val="both"/>
              <w:rPr>
                <w:rFonts w:ascii="Times" w:eastAsia="Batang" w:hAnsi="Times"/>
                <w:lang w:val="en-GB" w:eastAsia="en-US"/>
              </w:rPr>
            </w:pPr>
            <w:r w:rsidRPr="00EF02C7">
              <w:rPr>
                <w:rFonts w:ascii="Times" w:eastAsia="Batang" w:hAnsi="Times"/>
                <w:lang w:val="en-GB" w:eastAsia="en-US"/>
              </w:rPr>
              <w:t>Candidate#3: The number of UEI beam report transmission is larger than or equal to a threshold.</w:t>
            </w:r>
          </w:p>
          <w:p w14:paraId="74F392DD" w14:textId="177C08AA" w:rsidR="00CB2437" w:rsidRPr="00CB2437" w:rsidRDefault="00CB2437" w:rsidP="00CB2437">
            <w:pPr>
              <w:widowControl/>
              <w:numPr>
                <w:ilvl w:val="0"/>
                <w:numId w:val="7"/>
              </w:numPr>
              <w:spacing w:line="240" w:lineRule="auto"/>
              <w:contextualSpacing/>
              <w:jc w:val="both"/>
              <w:rPr>
                <w:rFonts w:eastAsiaTheme="minorEastAsia"/>
                <w:szCs w:val="21"/>
                <w:lang w:val="en-GB"/>
              </w:rPr>
            </w:pPr>
            <w:r w:rsidRPr="00EF02C7">
              <w:rPr>
                <w:rFonts w:ascii="Times" w:eastAsia="Batang" w:hAnsi="Times"/>
                <w:lang w:val="en-GB" w:eastAsia="en-US"/>
              </w:rPr>
              <w:t>Candidate#4: NW response (e.g., DCI in step-2 of Mode-A) is detected.</w:t>
            </w:r>
          </w:p>
        </w:tc>
      </w:tr>
    </w:tbl>
    <w:p w14:paraId="77E1F5F1" w14:textId="40B69F6A" w:rsidR="00745A5D" w:rsidRDefault="00745A5D"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lang w:val="en-GB"/>
          <w14:ligatures w14:val="none"/>
        </w:rPr>
      </w:pPr>
      <w:r w:rsidRPr="00745A5D">
        <w:rPr>
          <w:rFonts w:ascii="Times New Roman" w:eastAsia="等线" w:hAnsi="Times New Roman" w:cs="Times New Roman" w:hint="eastAsia"/>
          <w:kern w:val="0"/>
          <w:szCs w:val="21"/>
          <w:lang w:val="en-GB"/>
          <w14:ligatures w14:val="none"/>
        </w:rPr>
        <w:t xml:space="preserve">Regarding the resetting mechanism of the time window and counter for the Event-2 instance, at least Candidate #1 </w:t>
      </w:r>
      <w:r w:rsidR="00581297">
        <w:rPr>
          <w:rFonts w:ascii="Times New Roman" w:eastAsia="等线" w:hAnsi="Times New Roman" w:cs="Times New Roman" w:hint="eastAsia"/>
          <w:kern w:val="0"/>
          <w:szCs w:val="21"/>
          <w:lang w:val="en-GB"/>
          <w14:ligatures w14:val="none"/>
        </w:rPr>
        <w:t>and #2 should be</w:t>
      </w:r>
      <w:r w:rsidRPr="00745A5D">
        <w:rPr>
          <w:rFonts w:ascii="Times New Roman" w:eastAsia="等线" w:hAnsi="Times New Roman" w:cs="Times New Roman" w:hint="eastAsia"/>
          <w:kern w:val="0"/>
          <w:szCs w:val="21"/>
          <w:lang w:val="en-GB"/>
          <w14:ligatures w14:val="none"/>
        </w:rPr>
        <w:t xml:space="preserve"> supported if</w:t>
      </w:r>
      <w:r w:rsidR="00581297">
        <w:rPr>
          <w:rFonts w:ascii="Times New Roman" w:eastAsia="等线" w:hAnsi="Times New Roman" w:cs="Times New Roman" w:hint="eastAsia"/>
          <w:kern w:val="0"/>
          <w:szCs w:val="21"/>
          <w:lang w:val="en-GB"/>
          <w14:ligatures w14:val="none"/>
        </w:rPr>
        <w:t xml:space="preserve"> any of beam involved</w:t>
      </w:r>
      <w:r w:rsidRPr="00745A5D">
        <w:rPr>
          <w:rFonts w:ascii="Times New Roman" w:eastAsia="等线" w:hAnsi="Times New Roman" w:cs="Times New Roman" w:hint="eastAsia"/>
          <w:kern w:val="0"/>
          <w:szCs w:val="21"/>
          <w:lang w:val="en-GB"/>
          <w14:ligatures w14:val="none"/>
        </w:rPr>
        <w:t xml:space="preserve"> change</w:t>
      </w:r>
      <w:r w:rsidR="00581297">
        <w:rPr>
          <w:rFonts w:ascii="Times New Roman" w:eastAsia="等线" w:hAnsi="Times New Roman" w:cs="Times New Roman" w:hint="eastAsia"/>
          <w:kern w:val="0"/>
          <w:szCs w:val="21"/>
          <w:lang w:val="en-GB"/>
          <w14:ligatures w14:val="none"/>
        </w:rPr>
        <w:t>s</w:t>
      </w:r>
      <w:r w:rsidRPr="00745A5D">
        <w:rPr>
          <w:rFonts w:ascii="Times New Roman" w:eastAsia="等线" w:hAnsi="Times New Roman" w:cs="Times New Roman" w:hint="eastAsia"/>
          <w:kern w:val="0"/>
          <w:szCs w:val="21"/>
          <w:lang w:val="en-GB"/>
          <w14:ligatures w14:val="none"/>
        </w:rPr>
        <w:t xml:space="preserve">. What is more, if any of the RS resources </w:t>
      </w:r>
      <w:r w:rsidR="00581297">
        <w:rPr>
          <w:rFonts w:ascii="Times New Roman" w:eastAsia="等线" w:hAnsi="Times New Roman" w:cs="Times New Roman" w:hint="eastAsia"/>
          <w:kern w:val="0"/>
          <w:szCs w:val="21"/>
          <w:lang w:val="en-GB"/>
          <w14:ligatures w14:val="none"/>
        </w:rPr>
        <w:t>is</w:t>
      </w:r>
      <w:r w:rsidRPr="00745A5D">
        <w:rPr>
          <w:rFonts w:ascii="Times New Roman" w:eastAsia="等线" w:hAnsi="Times New Roman" w:cs="Times New Roman" w:hint="eastAsia"/>
          <w:kern w:val="0"/>
          <w:szCs w:val="21"/>
          <w:lang w:val="en-GB"/>
          <w14:ligatures w14:val="none"/>
        </w:rPr>
        <w:t xml:space="preserve"> updated, both the time window and counter should be reset.</w:t>
      </w:r>
      <w:r w:rsidR="00E8425C">
        <w:rPr>
          <w:rFonts w:ascii="Times New Roman" w:eastAsia="等线" w:hAnsi="Times New Roman" w:cs="Times New Roman" w:hint="eastAsia"/>
          <w:kern w:val="0"/>
          <w:szCs w:val="21"/>
          <w:lang w:val="en-GB"/>
          <w14:ligatures w14:val="none"/>
        </w:rPr>
        <w:t xml:space="preserve"> </w:t>
      </w:r>
    </w:p>
    <w:p w14:paraId="2D9C4DA5" w14:textId="111C630D" w:rsidR="00F46762" w:rsidRPr="00EF02C7" w:rsidRDefault="00D56A68"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EF02C7">
        <w:rPr>
          <w:rFonts w:ascii="Times New Roman" w:eastAsia="等线" w:hAnsi="Times New Roman" w:cs="Times New Roman" w:hint="eastAsia"/>
          <w:b/>
          <w:bCs/>
          <w:i/>
          <w:iCs/>
          <w:kern w:val="0"/>
          <w:szCs w:val="21"/>
          <w14:ligatures w14:val="none"/>
        </w:rPr>
        <w:t xml:space="preserve">Proposal </w:t>
      </w:r>
      <w:r w:rsidR="00BF3077">
        <w:rPr>
          <w:rFonts w:ascii="Times New Roman" w:eastAsia="等线" w:hAnsi="Times New Roman" w:cs="Times New Roman" w:hint="eastAsia"/>
          <w:b/>
          <w:bCs/>
          <w:i/>
          <w:iCs/>
          <w:kern w:val="0"/>
          <w:szCs w:val="21"/>
          <w14:ligatures w14:val="none"/>
        </w:rPr>
        <w:t>1</w:t>
      </w:r>
      <w:r w:rsidRPr="00EF02C7">
        <w:rPr>
          <w:rFonts w:ascii="Times New Roman" w:eastAsia="等线" w:hAnsi="Times New Roman" w:cs="Times New Roman" w:hint="eastAsia"/>
          <w:b/>
          <w:bCs/>
          <w:i/>
          <w:iCs/>
          <w:kern w:val="0"/>
          <w:szCs w:val="21"/>
          <w14:ligatures w14:val="none"/>
        </w:rPr>
        <w:t>: Candidate #1</w:t>
      </w:r>
      <w:r w:rsidR="00C44007" w:rsidRPr="00EF02C7">
        <w:rPr>
          <w:rFonts w:ascii="Times New Roman" w:eastAsia="等线" w:hAnsi="Times New Roman" w:cs="Times New Roman" w:hint="eastAsia"/>
          <w:b/>
          <w:bCs/>
          <w:i/>
          <w:iCs/>
          <w:kern w:val="0"/>
          <w:szCs w:val="21"/>
          <w14:ligatures w14:val="none"/>
        </w:rPr>
        <w:t xml:space="preserve"> </w:t>
      </w:r>
      <w:r w:rsidR="00581297">
        <w:rPr>
          <w:rFonts w:ascii="Times New Roman" w:eastAsia="等线" w:hAnsi="Times New Roman" w:cs="Times New Roman" w:hint="eastAsia"/>
          <w:b/>
          <w:bCs/>
          <w:i/>
          <w:iCs/>
          <w:kern w:val="0"/>
          <w:szCs w:val="21"/>
          <w14:ligatures w14:val="none"/>
        </w:rPr>
        <w:t>and #2 are</w:t>
      </w:r>
      <w:r w:rsidRPr="00EF02C7">
        <w:rPr>
          <w:rFonts w:ascii="Times New Roman" w:eastAsia="等线" w:hAnsi="Times New Roman" w:cs="Times New Roman" w:hint="eastAsia"/>
          <w:b/>
          <w:bCs/>
          <w:i/>
          <w:iCs/>
          <w:kern w:val="0"/>
          <w:szCs w:val="21"/>
          <w14:ligatures w14:val="none"/>
        </w:rPr>
        <w:t xml:space="preserve"> </w:t>
      </w:r>
      <w:r w:rsidRPr="00EF02C7">
        <w:rPr>
          <w:rFonts w:ascii="Times New Roman" w:eastAsia="等线" w:hAnsi="Times New Roman" w:cs="Times New Roman"/>
          <w:b/>
          <w:bCs/>
          <w:i/>
          <w:iCs/>
          <w:kern w:val="0"/>
          <w:szCs w:val="21"/>
          <w14:ligatures w14:val="none"/>
        </w:rPr>
        <w:t>necessary</w:t>
      </w:r>
      <w:r w:rsidRPr="00EF02C7">
        <w:rPr>
          <w:rFonts w:ascii="Times New Roman" w:eastAsia="等线" w:hAnsi="Times New Roman" w:cs="Times New Roman" w:hint="eastAsia"/>
          <w:b/>
          <w:bCs/>
          <w:i/>
          <w:iCs/>
          <w:kern w:val="0"/>
          <w:szCs w:val="21"/>
          <w14:ligatures w14:val="none"/>
        </w:rPr>
        <w:t xml:space="preserve"> mechanisms for </w:t>
      </w:r>
      <w:r w:rsidR="00343E39">
        <w:rPr>
          <w:rFonts w:ascii="Times New Roman" w:eastAsia="等线" w:hAnsi="Times New Roman" w:cs="Times New Roman" w:hint="eastAsia"/>
          <w:b/>
          <w:bCs/>
          <w:i/>
          <w:iCs/>
          <w:kern w:val="0"/>
          <w:szCs w:val="21"/>
          <w14:ligatures w14:val="none"/>
        </w:rPr>
        <w:t xml:space="preserve">resetting both </w:t>
      </w:r>
      <w:r w:rsidRPr="00EF02C7">
        <w:rPr>
          <w:rFonts w:ascii="Times New Roman" w:eastAsia="等线" w:hAnsi="Times New Roman" w:cs="Times New Roman" w:hint="eastAsia"/>
          <w:b/>
          <w:bCs/>
          <w:i/>
          <w:iCs/>
          <w:kern w:val="0"/>
          <w:szCs w:val="21"/>
          <w14:ligatures w14:val="none"/>
        </w:rPr>
        <w:t>time window and counter</w:t>
      </w:r>
      <w:r w:rsidR="00343E39">
        <w:rPr>
          <w:rFonts w:ascii="Times New Roman" w:eastAsia="等线" w:hAnsi="Times New Roman" w:cs="Times New Roman" w:hint="eastAsia"/>
          <w:b/>
          <w:bCs/>
          <w:i/>
          <w:iCs/>
          <w:kern w:val="0"/>
          <w:szCs w:val="21"/>
          <w14:ligatures w14:val="none"/>
        </w:rPr>
        <w:t>s</w:t>
      </w:r>
      <w:r w:rsidRPr="00EF02C7">
        <w:rPr>
          <w:rFonts w:ascii="Times New Roman" w:eastAsia="等线" w:hAnsi="Times New Roman" w:cs="Times New Roman" w:hint="eastAsia"/>
          <w:b/>
          <w:bCs/>
          <w:i/>
          <w:iCs/>
          <w:kern w:val="0"/>
          <w:szCs w:val="21"/>
          <w14:ligatures w14:val="none"/>
        </w:rPr>
        <w:t xml:space="preserve"> for Event-2.</w:t>
      </w:r>
    </w:p>
    <w:p w14:paraId="32F16906" w14:textId="77777777" w:rsidR="00CB2437" w:rsidRDefault="00CB2437"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p>
    <w:tbl>
      <w:tblPr>
        <w:tblStyle w:val="af"/>
        <w:tblW w:w="0" w:type="auto"/>
        <w:tblLook w:val="04A0" w:firstRow="1" w:lastRow="0" w:firstColumn="1" w:lastColumn="0" w:noHBand="0" w:noVBand="1"/>
      </w:tblPr>
      <w:tblGrid>
        <w:gridCol w:w="8296"/>
      </w:tblGrid>
      <w:tr w:rsidR="00CB2437" w14:paraId="4CA6BEB6" w14:textId="77777777" w:rsidTr="00CB2437">
        <w:tc>
          <w:tcPr>
            <w:tcW w:w="8296" w:type="dxa"/>
          </w:tcPr>
          <w:p w14:paraId="4A6EB559" w14:textId="308BA764" w:rsidR="005B731F" w:rsidRPr="005B731F" w:rsidRDefault="008448DF" w:rsidP="005B731F">
            <w:pPr>
              <w:widowControl/>
              <w:snapToGrid w:val="0"/>
              <w:spacing w:line="240" w:lineRule="auto"/>
              <w:jc w:val="both"/>
              <w:rPr>
                <w:rFonts w:ascii="Times" w:eastAsia="Malgun Gothic" w:hAnsi="Times" w:cs="Times"/>
                <w:b/>
                <w:lang w:val="en-GB" w:eastAsia="ko-KR"/>
              </w:rPr>
            </w:pPr>
            <w:bookmarkStart w:id="5" w:name="OLE_LINK1"/>
            <w:r w:rsidRPr="008448DF">
              <w:rPr>
                <w:rFonts w:ascii="Times" w:eastAsiaTheme="minorEastAsia" w:hAnsi="Times" w:cs="Times" w:hint="eastAsia"/>
                <w:b/>
                <w:lang w:val="en-GB"/>
              </w:rPr>
              <w:t xml:space="preserve">118b </w:t>
            </w:r>
            <w:r w:rsidR="005B731F" w:rsidRPr="008448DF">
              <w:rPr>
                <w:rFonts w:ascii="Times" w:eastAsia="Malgun Gothic" w:hAnsi="Times" w:cs="Times" w:hint="eastAsia"/>
                <w:b/>
                <w:lang w:val="en-GB" w:eastAsia="ko-KR"/>
              </w:rPr>
              <w:t>Agreement</w:t>
            </w:r>
          </w:p>
          <w:p w14:paraId="142FF658" w14:textId="77777777" w:rsidR="005B731F" w:rsidRPr="005B731F" w:rsidRDefault="005B731F" w:rsidP="005B731F">
            <w:pPr>
              <w:widowControl/>
              <w:shd w:val="clear" w:color="auto" w:fill="FFFFFF"/>
              <w:snapToGrid w:val="0"/>
              <w:spacing w:line="240" w:lineRule="auto"/>
              <w:rPr>
                <w:rFonts w:ascii="Times" w:hAnsi="Times"/>
                <w:lang w:val="en-GB" w:eastAsia="en-US"/>
              </w:rPr>
            </w:pPr>
            <w:r w:rsidRPr="005B731F">
              <w:rPr>
                <w:rFonts w:ascii="Times" w:hAnsi="Times"/>
                <w:lang w:val="en-GB" w:eastAsia="en-US"/>
              </w:rPr>
              <w:t xml:space="preserve">Regarding the triggering event determination for Event 2, down-select among </w:t>
            </w:r>
            <w:r w:rsidRPr="005B731F">
              <w:rPr>
                <w:rFonts w:ascii="Times" w:eastAsia="Batang" w:hAnsi="Times"/>
                <w:lang w:val="en-GB"/>
              </w:rPr>
              <w:t>the following alternatives for the evaluation periodicity for determining Event-2 instance [at least when DRX is not configured]</w:t>
            </w:r>
          </w:p>
          <w:p w14:paraId="0F0A4DBC" w14:textId="77777777" w:rsidR="005B731F" w:rsidRPr="005B731F" w:rsidRDefault="005B731F" w:rsidP="005B731F">
            <w:pPr>
              <w:widowControl/>
              <w:numPr>
                <w:ilvl w:val="0"/>
                <w:numId w:val="7"/>
              </w:numPr>
              <w:tabs>
                <w:tab w:val="left" w:pos="0"/>
              </w:tabs>
              <w:snapToGrid w:val="0"/>
              <w:spacing w:line="257" w:lineRule="auto"/>
              <w:ind w:left="950" w:hanging="475"/>
              <w:jc w:val="both"/>
              <w:rPr>
                <w:rFonts w:ascii="Times" w:eastAsia="Batang" w:hAnsi="Times"/>
                <w:lang w:val="en-GB" w:eastAsia="x-none"/>
              </w:rPr>
            </w:pPr>
            <w:r w:rsidRPr="005B731F">
              <w:rPr>
                <w:rFonts w:ascii="Times" w:eastAsia="Batang" w:hAnsi="Times"/>
                <w:lang w:val="en-GB" w:eastAsia="x-none"/>
              </w:rPr>
              <w:lastRenderedPageBreak/>
              <w:t xml:space="preserve">Alt-1: </w:t>
            </w:r>
            <w:r w:rsidRPr="005B731F">
              <w:rPr>
                <w:rFonts w:ascii="Times" w:eastAsia="Batang" w:hAnsi="Times" w:hint="eastAsia"/>
                <w:lang w:val="en-GB" w:eastAsia="ko-KR"/>
              </w:rPr>
              <w:t>T</w:t>
            </w:r>
            <w:r w:rsidRPr="005B731F">
              <w:rPr>
                <w:rFonts w:ascii="Times" w:eastAsia="Batang" w:hAnsi="Times"/>
                <w:lang w:val="en-GB" w:eastAsia="x-none"/>
              </w:rPr>
              <w:t>he periodicity of the current beam RS should be the same as that of the new beam RS(s).</w:t>
            </w:r>
          </w:p>
          <w:p w14:paraId="1954EEE1" w14:textId="77777777" w:rsidR="005B731F" w:rsidRPr="005B731F" w:rsidRDefault="005B731F" w:rsidP="005B731F">
            <w:pPr>
              <w:widowControl/>
              <w:numPr>
                <w:ilvl w:val="1"/>
                <w:numId w:val="7"/>
              </w:numPr>
              <w:tabs>
                <w:tab w:val="left" w:pos="0"/>
              </w:tabs>
              <w:snapToGrid w:val="0"/>
              <w:spacing w:line="257" w:lineRule="auto"/>
              <w:jc w:val="both"/>
              <w:rPr>
                <w:rFonts w:ascii="Times" w:eastAsia="Batang" w:hAnsi="Times"/>
                <w:lang w:val="en-GB" w:eastAsia="x-none"/>
              </w:rPr>
            </w:pPr>
            <w:r w:rsidRPr="005B731F">
              <w:rPr>
                <w:rFonts w:ascii="Times" w:eastAsia="Batang" w:hAnsi="Times"/>
                <w:lang w:val="en-GB" w:eastAsia="x-none"/>
              </w:rPr>
              <w:t xml:space="preserve">The </w:t>
            </w:r>
            <w:r w:rsidRPr="005B731F">
              <w:rPr>
                <w:rFonts w:ascii="Times" w:eastAsia="Batang" w:hAnsi="Times"/>
                <w:lang w:val="en-GB"/>
              </w:rPr>
              <w:t xml:space="preserve">evaluation periodicity </w:t>
            </w:r>
            <w:r w:rsidRPr="005B731F">
              <w:rPr>
                <w:rFonts w:ascii="Times" w:eastAsia="Batang" w:hAnsi="Times"/>
                <w:lang w:val="en-GB" w:eastAsia="x-none"/>
              </w:rPr>
              <w:t xml:space="preserve">is the same as the periodicity of the current </w:t>
            </w:r>
            <w:r w:rsidRPr="005B731F">
              <w:rPr>
                <w:rFonts w:ascii="Times" w:eastAsia="Batang" w:hAnsi="Times" w:hint="eastAsia"/>
                <w:lang w:val="en-GB" w:eastAsia="ko-KR"/>
              </w:rPr>
              <w:t xml:space="preserve">and new </w:t>
            </w:r>
            <w:r w:rsidRPr="005B731F">
              <w:rPr>
                <w:rFonts w:ascii="Times" w:eastAsia="Batang" w:hAnsi="Times"/>
                <w:lang w:val="en-GB" w:eastAsia="x-none"/>
              </w:rPr>
              <w:t>beam RS</w:t>
            </w:r>
            <w:r w:rsidRPr="005B731F">
              <w:rPr>
                <w:rFonts w:ascii="Times" w:eastAsia="Batang" w:hAnsi="Times" w:hint="eastAsia"/>
                <w:lang w:val="en-GB" w:eastAsia="ko-KR"/>
              </w:rPr>
              <w:t>(s)</w:t>
            </w:r>
          </w:p>
          <w:p w14:paraId="6A5CEF73" w14:textId="77777777" w:rsidR="005B731F" w:rsidRPr="005B731F" w:rsidRDefault="005B731F" w:rsidP="005B731F">
            <w:pPr>
              <w:widowControl/>
              <w:numPr>
                <w:ilvl w:val="0"/>
                <w:numId w:val="7"/>
              </w:numPr>
              <w:tabs>
                <w:tab w:val="left" w:pos="0"/>
              </w:tabs>
              <w:snapToGrid w:val="0"/>
              <w:spacing w:line="257" w:lineRule="auto"/>
              <w:ind w:left="950" w:hanging="475"/>
              <w:jc w:val="both"/>
              <w:rPr>
                <w:rFonts w:ascii="Times" w:eastAsia="Batang" w:hAnsi="Times"/>
                <w:lang w:val="en-GB" w:eastAsia="x-none"/>
              </w:rPr>
            </w:pPr>
            <w:r w:rsidRPr="005B731F">
              <w:rPr>
                <w:rFonts w:ascii="Times" w:eastAsia="Batang" w:hAnsi="Times" w:hint="eastAsia"/>
                <w:lang w:val="en-GB" w:eastAsia="ko-KR"/>
              </w:rPr>
              <w:t>Alt-2: The periodicity of the current beam RS can be different from that of the new beam RS(s)</w:t>
            </w:r>
          </w:p>
          <w:p w14:paraId="0A5AF416" w14:textId="77777777" w:rsidR="005B731F" w:rsidRPr="005B731F" w:rsidRDefault="005B731F" w:rsidP="005B731F">
            <w:pPr>
              <w:widowControl/>
              <w:numPr>
                <w:ilvl w:val="1"/>
                <w:numId w:val="7"/>
              </w:numPr>
              <w:tabs>
                <w:tab w:val="left" w:pos="0"/>
              </w:tabs>
              <w:snapToGrid w:val="0"/>
              <w:spacing w:line="257" w:lineRule="auto"/>
              <w:jc w:val="both"/>
              <w:rPr>
                <w:rFonts w:ascii="Times" w:eastAsia="Batang" w:hAnsi="Times"/>
                <w:lang w:val="en-GB" w:eastAsia="x-none"/>
              </w:rPr>
            </w:pPr>
            <w:r w:rsidRPr="005B731F">
              <w:rPr>
                <w:rFonts w:ascii="Times" w:eastAsia="Batang" w:hAnsi="Times"/>
                <w:lang w:val="en-GB" w:eastAsia="x-none"/>
              </w:rPr>
              <w:t xml:space="preserve">Alt-2_1: The </w:t>
            </w:r>
            <w:r w:rsidRPr="005B731F">
              <w:rPr>
                <w:rFonts w:ascii="Times" w:eastAsia="Batang" w:hAnsi="Times"/>
                <w:lang w:val="en-GB"/>
              </w:rPr>
              <w:t xml:space="preserve">evaluation periodicity </w:t>
            </w:r>
            <w:r w:rsidRPr="005B731F">
              <w:rPr>
                <w:rFonts w:ascii="Times" w:eastAsia="Batang" w:hAnsi="Times"/>
                <w:lang w:val="en-GB" w:eastAsia="x-none"/>
              </w:rPr>
              <w:t xml:space="preserve">is the same as the periodicity of the current beam RS; </w:t>
            </w:r>
          </w:p>
          <w:p w14:paraId="5E529348" w14:textId="77777777" w:rsidR="005B731F" w:rsidRPr="005B731F" w:rsidRDefault="005B731F" w:rsidP="005B731F">
            <w:pPr>
              <w:widowControl/>
              <w:numPr>
                <w:ilvl w:val="1"/>
                <w:numId w:val="7"/>
              </w:numPr>
              <w:tabs>
                <w:tab w:val="left" w:pos="0"/>
              </w:tabs>
              <w:snapToGrid w:val="0"/>
              <w:spacing w:line="257" w:lineRule="auto"/>
              <w:jc w:val="both"/>
              <w:rPr>
                <w:rFonts w:ascii="Times" w:eastAsia="Batang" w:hAnsi="Times"/>
                <w:lang w:val="en-GB" w:eastAsia="x-none"/>
              </w:rPr>
            </w:pPr>
            <w:r w:rsidRPr="005B731F">
              <w:rPr>
                <w:rFonts w:ascii="Times" w:eastAsia="Batang" w:hAnsi="Times"/>
                <w:lang w:val="en-GB" w:eastAsia="x-none"/>
              </w:rPr>
              <w:t xml:space="preserve">Alt-2_2: The </w:t>
            </w:r>
            <w:r w:rsidRPr="005B731F">
              <w:rPr>
                <w:rFonts w:ascii="Times" w:eastAsia="Batang" w:hAnsi="Times"/>
                <w:lang w:val="en-GB"/>
              </w:rPr>
              <w:t xml:space="preserve">evaluation periodicity </w:t>
            </w:r>
            <w:r w:rsidRPr="005B731F">
              <w:rPr>
                <w:rFonts w:ascii="Times" w:eastAsia="Batang" w:hAnsi="Times"/>
                <w:lang w:val="en-GB" w:eastAsia="x-none"/>
              </w:rPr>
              <w:t>is the same as periodicity of the new beam RS;</w:t>
            </w:r>
          </w:p>
          <w:p w14:paraId="20E92034" w14:textId="77777777" w:rsidR="005B731F" w:rsidRPr="005B731F" w:rsidRDefault="005B731F" w:rsidP="005B731F">
            <w:pPr>
              <w:widowControl/>
              <w:numPr>
                <w:ilvl w:val="1"/>
                <w:numId w:val="7"/>
              </w:numPr>
              <w:tabs>
                <w:tab w:val="left" w:pos="0"/>
              </w:tabs>
              <w:snapToGrid w:val="0"/>
              <w:spacing w:line="257" w:lineRule="auto"/>
              <w:jc w:val="both"/>
              <w:rPr>
                <w:rFonts w:ascii="Times" w:eastAsia="Batang" w:hAnsi="Times"/>
                <w:lang w:val="en-GB" w:eastAsia="x-none"/>
              </w:rPr>
            </w:pPr>
            <w:r w:rsidRPr="005B731F">
              <w:rPr>
                <w:rFonts w:ascii="Times" w:eastAsia="Batang" w:hAnsi="Times"/>
                <w:lang w:val="en-GB" w:eastAsia="x-none"/>
              </w:rPr>
              <w:t xml:space="preserve">Alt-2_3: The </w:t>
            </w:r>
            <w:r w:rsidRPr="005B731F">
              <w:rPr>
                <w:rFonts w:ascii="Times" w:eastAsia="Batang" w:hAnsi="Times"/>
                <w:lang w:val="en-GB"/>
              </w:rPr>
              <w:t xml:space="preserve">evaluation periodicity </w:t>
            </w:r>
            <w:r w:rsidRPr="005B731F">
              <w:rPr>
                <w:rFonts w:ascii="Times" w:eastAsia="Batang" w:hAnsi="Times"/>
                <w:lang w:val="en-GB" w:eastAsia="x-none"/>
              </w:rPr>
              <w:t xml:space="preserve">is the same as shortest periodicity of the current beam RS and new beam RS(s): </w:t>
            </w:r>
          </w:p>
          <w:p w14:paraId="2A8525B6" w14:textId="77777777" w:rsidR="005B731F" w:rsidRPr="005B731F" w:rsidRDefault="005B731F" w:rsidP="005B731F">
            <w:pPr>
              <w:widowControl/>
              <w:numPr>
                <w:ilvl w:val="1"/>
                <w:numId w:val="7"/>
              </w:numPr>
              <w:tabs>
                <w:tab w:val="left" w:pos="0"/>
              </w:tabs>
              <w:snapToGrid w:val="0"/>
              <w:spacing w:line="257" w:lineRule="auto"/>
              <w:jc w:val="both"/>
              <w:rPr>
                <w:rFonts w:ascii="Times" w:eastAsia="Batang" w:hAnsi="Times"/>
                <w:lang w:val="en-GB" w:eastAsia="x-none"/>
              </w:rPr>
            </w:pPr>
            <w:r w:rsidRPr="005B731F">
              <w:rPr>
                <w:rFonts w:ascii="Times" w:eastAsia="Batang" w:hAnsi="Times"/>
                <w:lang w:val="en-GB" w:eastAsia="x-none"/>
              </w:rPr>
              <w:t xml:space="preserve">Alt-2_4: The </w:t>
            </w:r>
            <w:r w:rsidRPr="005B731F">
              <w:rPr>
                <w:rFonts w:ascii="Times" w:eastAsia="Batang" w:hAnsi="Times"/>
                <w:lang w:val="en-GB"/>
              </w:rPr>
              <w:t xml:space="preserve">evaluation periodicity </w:t>
            </w:r>
            <w:r w:rsidRPr="005B731F">
              <w:rPr>
                <w:rFonts w:ascii="Times" w:eastAsia="Batang" w:hAnsi="Times"/>
                <w:lang w:val="en-GB" w:eastAsia="x-none"/>
              </w:rPr>
              <w:t xml:space="preserve">is the maximum of {X </w:t>
            </w:r>
            <w:proofErr w:type="spellStart"/>
            <w:r w:rsidRPr="005B731F">
              <w:rPr>
                <w:rFonts w:ascii="Times" w:eastAsia="Batang" w:hAnsi="Times"/>
                <w:lang w:val="en-GB" w:eastAsia="x-none"/>
              </w:rPr>
              <w:t>ms</w:t>
            </w:r>
            <w:proofErr w:type="spellEnd"/>
            <w:r w:rsidRPr="005B731F">
              <w:rPr>
                <w:rFonts w:ascii="Times" w:eastAsia="Batang" w:hAnsi="Times"/>
                <w:lang w:val="en-GB" w:eastAsia="x-none"/>
              </w:rPr>
              <w:t>, shortest periodicity of the current beam RS and new beam RS(s)}:</w:t>
            </w:r>
          </w:p>
          <w:p w14:paraId="51048125" w14:textId="77777777" w:rsidR="005B731F" w:rsidRPr="005B731F" w:rsidRDefault="005B731F" w:rsidP="005B731F">
            <w:pPr>
              <w:widowControl/>
              <w:numPr>
                <w:ilvl w:val="1"/>
                <w:numId w:val="7"/>
              </w:numPr>
              <w:tabs>
                <w:tab w:val="left" w:pos="0"/>
              </w:tabs>
              <w:snapToGrid w:val="0"/>
              <w:spacing w:line="257" w:lineRule="auto"/>
              <w:jc w:val="both"/>
              <w:rPr>
                <w:rFonts w:ascii="Times" w:eastAsia="Batang" w:hAnsi="Times"/>
                <w:lang w:val="en-GB" w:eastAsia="x-none"/>
              </w:rPr>
            </w:pPr>
            <w:r w:rsidRPr="005B731F">
              <w:rPr>
                <w:rFonts w:ascii="Times" w:eastAsia="Batang" w:hAnsi="Times"/>
                <w:lang w:val="en-GB" w:eastAsia="x-none"/>
              </w:rPr>
              <w:t xml:space="preserve">Alt-2_5: The </w:t>
            </w:r>
            <w:r w:rsidRPr="005B731F">
              <w:rPr>
                <w:rFonts w:ascii="Times" w:eastAsia="Batang" w:hAnsi="Times"/>
                <w:lang w:val="en-GB"/>
              </w:rPr>
              <w:t xml:space="preserve">evaluation periodicity </w:t>
            </w:r>
            <w:r w:rsidRPr="005B731F">
              <w:rPr>
                <w:rFonts w:ascii="Times" w:eastAsia="Batang" w:hAnsi="Times"/>
                <w:lang w:val="en-GB" w:eastAsia="x-none"/>
              </w:rPr>
              <w:t xml:space="preserve">is the same as largest periodicity of the current beam RS and new beam RS(s): </w:t>
            </w:r>
          </w:p>
          <w:p w14:paraId="34DB53F7" w14:textId="77777777" w:rsidR="005B731F" w:rsidRPr="005B731F" w:rsidRDefault="005B731F" w:rsidP="005B731F">
            <w:pPr>
              <w:widowControl/>
              <w:snapToGrid w:val="0"/>
              <w:spacing w:line="257" w:lineRule="auto"/>
              <w:jc w:val="both"/>
              <w:rPr>
                <w:rFonts w:ascii="Times" w:eastAsia="Batang" w:hAnsi="Times"/>
                <w:lang w:val="en-GB" w:eastAsia="en-US"/>
              </w:rPr>
            </w:pPr>
            <w:r w:rsidRPr="005B731F">
              <w:rPr>
                <w:rFonts w:ascii="Times" w:eastAsia="Batang" w:hAnsi="Times"/>
                <w:lang w:val="en-GB" w:eastAsia="en-US"/>
              </w:rPr>
              <w:t xml:space="preserve">Note: There is the same periodicity for the new beam RS(s). </w:t>
            </w:r>
          </w:p>
          <w:p w14:paraId="5B32F325" w14:textId="7CC53840" w:rsidR="00CB2437" w:rsidRPr="00CB2437" w:rsidRDefault="00CB2437" w:rsidP="00CB2437">
            <w:pPr>
              <w:widowControl/>
              <w:snapToGrid w:val="0"/>
              <w:spacing w:line="257" w:lineRule="auto"/>
              <w:jc w:val="both"/>
              <w:rPr>
                <w:rFonts w:eastAsiaTheme="minorEastAsia"/>
                <w:lang w:val="en-GB"/>
              </w:rPr>
            </w:pPr>
            <w:r w:rsidRPr="00CB2437">
              <w:rPr>
                <w:rFonts w:eastAsia="Batang"/>
                <w:lang w:val="en-GB" w:eastAsia="ko-KR"/>
              </w:rPr>
              <w:t xml:space="preserve"> </w:t>
            </w:r>
            <w:bookmarkEnd w:id="5"/>
          </w:p>
        </w:tc>
      </w:tr>
    </w:tbl>
    <w:p w14:paraId="251F8F0E" w14:textId="12E65BFA" w:rsidR="00745A5D" w:rsidRDefault="00745A5D"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745A5D">
        <w:rPr>
          <w:rFonts w:ascii="Times New Roman" w:eastAsia="等线" w:hAnsi="Times New Roman" w:cs="Times New Roman" w:hint="eastAsia"/>
          <w:kern w:val="0"/>
          <w:szCs w:val="21"/>
          <w14:ligatures w14:val="none"/>
        </w:rPr>
        <w:lastRenderedPageBreak/>
        <w:t xml:space="preserve">It would be more reasonable to consider the periodicity for both current beam RS and new beam RS(s) for the </w:t>
      </w:r>
      <w:r w:rsidR="00CE720B">
        <w:rPr>
          <w:rFonts w:ascii="Times New Roman" w:eastAsia="等线" w:hAnsi="Times New Roman" w:cs="Times New Roman" w:hint="eastAsia"/>
          <w:kern w:val="0"/>
          <w:szCs w:val="21"/>
          <w14:ligatures w14:val="none"/>
        </w:rPr>
        <w:t>E</w:t>
      </w:r>
      <w:r w:rsidRPr="00745A5D">
        <w:rPr>
          <w:rFonts w:ascii="Times New Roman" w:eastAsia="等线" w:hAnsi="Times New Roman" w:cs="Times New Roman" w:hint="eastAsia"/>
          <w:kern w:val="0"/>
          <w:szCs w:val="21"/>
          <w14:ligatures w14:val="none"/>
        </w:rPr>
        <w:t>vent-2 instance, which is similar</w:t>
      </w:r>
      <w:r w:rsidR="00A67337">
        <w:rPr>
          <w:rFonts w:ascii="Times New Roman" w:eastAsia="等线" w:hAnsi="Times New Roman" w:cs="Times New Roman" w:hint="eastAsia"/>
          <w:kern w:val="0"/>
          <w:szCs w:val="21"/>
          <w14:ligatures w14:val="none"/>
        </w:rPr>
        <w:t xml:space="preserve"> </w:t>
      </w:r>
      <w:r w:rsidRPr="00745A5D">
        <w:rPr>
          <w:rFonts w:ascii="Times New Roman" w:eastAsia="等线" w:hAnsi="Times New Roman" w:cs="Times New Roman" w:hint="eastAsia"/>
          <w:kern w:val="0"/>
          <w:szCs w:val="21"/>
          <w14:ligatures w14:val="none"/>
        </w:rPr>
        <w:t>to the BFR procedure when multiple beam failure detection resources are configured. Thus, Alt-2_3 is supported.</w:t>
      </w:r>
    </w:p>
    <w:p w14:paraId="2D155015" w14:textId="60EC6259" w:rsidR="00395D0B" w:rsidRPr="00431A4B" w:rsidRDefault="00395D0B"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kern w:val="0"/>
          <w:szCs w:val="21"/>
          <w14:ligatures w14:val="none"/>
        </w:rPr>
      </w:pPr>
      <w:r w:rsidRPr="00431A4B">
        <w:rPr>
          <w:rFonts w:ascii="Times New Roman" w:eastAsia="等线" w:hAnsi="Times New Roman" w:cs="Times New Roman" w:hint="eastAsia"/>
          <w:b/>
          <w:bCs/>
          <w:i/>
          <w:iCs/>
          <w:kern w:val="0"/>
          <w:szCs w:val="21"/>
          <w14:ligatures w14:val="none"/>
        </w:rPr>
        <w:t xml:space="preserve">Proposal </w:t>
      </w:r>
      <w:r w:rsidR="00BF3077">
        <w:rPr>
          <w:rFonts w:ascii="Times New Roman" w:eastAsia="等线" w:hAnsi="Times New Roman" w:cs="Times New Roman" w:hint="eastAsia"/>
          <w:b/>
          <w:bCs/>
          <w:i/>
          <w:iCs/>
          <w:kern w:val="0"/>
          <w:szCs w:val="21"/>
          <w14:ligatures w14:val="none"/>
        </w:rPr>
        <w:t>2</w:t>
      </w:r>
      <w:r w:rsidRPr="00431A4B">
        <w:rPr>
          <w:rFonts w:ascii="Times New Roman" w:eastAsia="等线" w:hAnsi="Times New Roman" w:cs="Times New Roman" w:hint="eastAsia"/>
          <w:b/>
          <w:bCs/>
          <w:i/>
          <w:iCs/>
          <w:kern w:val="0"/>
          <w:szCs w:val="21"/>
          <w14:ligatures w14:val="none"/>
        </w:rPr>
        <w:t xml:space="preserve">: </w:t>
      </w:r>
      <w:r w:rsidRPr="00431A4B">
        <w:rPr>
          <w:rFonts w:ascii="Times New Roman" w:eastAsia="等线" w:hAnsi="Times New Roman" w:cs="Times New Roman"/>
          <w:b/>
          <w:bCs/>
          <w:i/>
          <w:iCs/>
          <w:kern w:val="0"/>
          <w:szCs w:val="21"/>
          <w14:ligatures w14:val="none"/>
        </w:rPr>
        <w:t>Support</w:t>
      </w:r>
      <w:r w:rsidRPr="00431A4B">
        <w:rPr>
          <w:rFonts w:ascii="Times New Roman" w:eastAsia="等线" w:hAnsi="Times New Roman" w:cs="Times New Roman" w:hint="eastAsia"/>
          <w:b/>
          <w:bCs/>
          <w:i/>
          <w:iCs/>
          <w:kern w:val="0"/>
          <w:szCs w:val="21"/>
          <w14:ligatures w14:val="none"/>
        </w:rPr>
        <w:t xml:space="preserve"> Alt-2_3</w:t>
      </w:r>
      <w:r w:rsidR="00227334" w:rsidRPr="00431A4B">
        <w:rPr>
          <w:rFonts w:ascii="Times New Roman" w:eastAsia="等线" w:hAnsi="Times New Roman" w:cs="Times New Roman" w:hint="eastAsia"/>
          <w:b/>
          <w:bCs/>
          <w:i/>
          <w:iCs/>
          <w:kern w:val="0"/>
          <w:szCs w:val="21"/>
          <w14:ligatures w14:val="none"/>
        </w:rPr>
        <w:t xml:space="preserve"> to</w:t>
      </w:r>
      <w:r w:rsidR="000427A3" w:rsidRPr="00431A4B">
        <w:rPr>
          <w:rFonts w:ascii="Times New Roman" w:eastAsia="等线" w:hAnsi="Times New Roman" w:cs="Times New Roman" w:hint="eastAsia"/>
          <w:b/>
          <w:bCs/>
          <w:i/>
          <w:iCs/>
          <w:kern w:val="0"/>
          <w:szCs w:val="21"/>
          <w14:ligatures w14:val="none"/>
        </w:rPr>
        <w:t xml:space="preserve"> </w:t>
      </w:r>
      <w:r w:rsidR="00431A4B">
        <w:rPr>
          <w:rFonts w:ascii="Times New Roman" w:eastAsia="等线" w:hAnsi="Times New Roman" w:cs="Times New Roman" w:hint="eastAsia"/>
          <w:b/>
          <w:bCs/>
          <w:i/>
          <w:iCs/>
          <w:kern w:val="0"/>
          <w:szCs w:val="21"/>
          <w14:ligatures w14:val="none"/>
        </w:rPr>
        <w:t>make the same</w:t>
      </w:r>
      <w:r w:rsidR="00431A4B" w:rsidRPr="00431A4B">
        <w:t xml:space="preserve"> </w:t>
      </w:r>
      <w:r w:rsidR="00431A4B" w:rsidRPr="00431A4B">
        <w:rPr>
          <w:rFonts w:ascii="Times New Roman" w:eastAsia="等线" w:hAnsi="Times New Roman" w:cs="Times New Roman"/>
          <w:b/>
          <w:bCs/>
          <w:i/>
          <w:iCs/>
          <w:kern w:val="0"/>
          <w:szCs w:val="21"/>
          <w14:ligatures w14:val="none"/>
        </w:rPr>
        <w:t>as shortest periodicity of the current beam RS and new beam RS(s)</w:t>
      </w:r>
      <w:r w:rsidR="00431A4B">
        <w:rPr>
          <w:rFonts w:ascii="Times New Roman" w:eastAsia="等线" w:hAnsi="Times New Roman" w:cs="Times New Roman" w:hint="eastAsia"/>
          <w:b/>
          <w:bCs/>
          <w:i/>
          <w:iCs/>
          <w:kern w:val="0"/>
          <w:szCs w:val="21"/>
          <w14:ligatures w14:val="none"/>
        </w:rPr>
        <w:t xml:space="preserve"> to the evaluation periodicity.</w:t>
      </w:r>
    </w:p>
    <w:p w14:paraId="3BA4CD40" w14:textId="77777777" w:rsidR="00336422" w:rsidRDefault="00336422"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p>
    <w:p w14:paraId="37348320" w14:textId="53E9D4A7" w:rsidR="00336422" w:rsidRPr="00CB2437" w:rsidRDefault="00336422" w:rsidP="00CB2437">
      <w:pPr>
        <w:pStyle w:val="2"/>
        <w:keepLines w:val="0"/>
        <w:widowControl/>
        <w:numPr>
          <w:ilvl w:val="1"/>
          <w:numId w:val="11"/>
        </w:numPr>
        <w:tabs>
          <w:tab w:val="num" w:pos="576"/>
        </w:tabs>
        <w:autoSpaceDE w:val="0"/>
        <w:autoSpaceDN w:val="0"/>
        <w:adjustRightInd w:val="0"/>
        <w:snapToGrid w:val="0"/>
        <w:spacing w:before="120" w:after="120" w:line="240" w:lineRule="auto"/>
        <w:ind w:left="576" w:hanging="576"/>
        <w:jc w:val="both"/>
        <w:rPr>
          <w:rFonts w:ascii="Times New Roman" w:eastAsia="宋体" w:hAnsi="Times New Roman" w:cs="Times New Roman"/>
          <w:b/>
          <w:bCs/>
          <w:color w:val="auto"/>
          <w:kern w:val="0"/>
          <w:sz w:val="24"/>
          <w:szCs w:val="21"/>
          <w14:ligatures w14:val="none"/>
        </w:rPr>
      </w:pPr>
      <w:r w:rsidRPr="00CB2437">
        <w:rPr>
          <w:rFonts w:ascii="Times New Roman" w:eastAsia="宋体" w:hAnsi="Times New Roman" w:cs="Times New Roman" w:hint="eastAsia"/>
          <w:b/>
          <w:bCs/>
          <w:color w:val="auto"/>
          <w:kern w:val="0"/>
          <w:sz w:val="24"/>
          <w:szCs w:val="21"/>
          <w14:ligatures w14:val="none"/>
        </w:rPr>
        <w:t>D</w:t>
      </w:r>
      <w:r w:rsidRPr="00CB2437">
        <w:rPr>
          <w:rFonts w:ascii="Times New Roman" w:eastAsia="宋体" w:hAnsi="Times New Roman" w:cs="Times New Roman"/>
          <w:b/>
          <w:bCs/>
          <w:color w:val="auto"/>
          <w:kern w:val="0"/>
          <w:sz w:val="24"/>
          <w:szCs w:val="21"/>
          <w14:ligatures w14:val="none"/>
        </w:rPr>
        <w:t>etermining current beam for enabling Event-1 and Event-7</w:t>
      </w:r>
    </w:p>
    <w:p w14:paraId="65FFF8E3" w14:textId="6CFA61E7" w:rsidR="00336422" w:rsidRDefault="00227334"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Pr>
          <w:rFonts w:ascii="Times New Roman" w:eastAsia="等线" w:hAnsi="Times New Roman" w:cs="Times New Roman" w:hint="eastAsia"/>
          <w:kern w:val="0"/>
          <w:szCs w:val="21"/>
          <w14:ligatures w14:val="none"/>
        </w:rPr>
        <w:t xml:space="preserve">Regarding on the current beam of Event-1, we think explicit RRC selection for scheme-1 and scheme-2 is </w:t>
      </w:r>
      <w:r w:rsidR="003164AE">
        <w:rPr>
          <w:rFonts w:ascii="Times New Roman" w:eastAsia="等线" w:hAnsi="Times New Roman" w:cs="Times New Roman" w:hint="eastAsia"/>
          <w:kern w:val="0"/>
          <w:szCs w:val="21"/>
          <w14:ligatures w14:val="none"/>
        </w:rPr>
        <w:t>needed</w:t>
      </w:r>
      <w:r>
        <w:rPr>
          <w:rFonts w:ascii="Times New Roman" w:eastAsia="等线" w:hAnsi="Times New Roman" w:cs="Times New Roman" w:hint="eastAsia"/>
          <w:kern w:val="0"/>
          <w:szCs w:val="21"/>
          <w14:ligatures w14:val="none"/>
        </w:rPr>
        <w:t xml:space="preserve">, </w:t>
      </w:r>
      <w:r w:rsidR="00DE3F6C">
        <w:rPr>
          <w:rFonts w:ascii="Times New Roman" w:eastAsia="等线" w:hAnsi="Times New Roman" w:cs="Times New Roman" w:hint="eastAsia"/>
          <w:kern w:val="0"/>
          <w:szCs w:val="21"/>
          <w14:ligatures w14:val="none"/>
        </w:rPr>
        <w:t xml:space="preserve">otherwise the UE cannot know what type of RS is. The other way is that UE decides which type of RS to report by indicating it in the beam report content. </w:t>
      </w:r>
    </w:p>
    <w:p w14:paraId="76C4A5B9" w14:textId="1793631E" w:rsidR="00F54E2E" w:rsidRPr="00A1286E" w:rsidRDefault="00695250"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A1286E">
        <w:rPr>
          <w:rFonts w:ascii="Times New Roman" w:eastAsia="等线" w:hAnsi="Times New Roman" w:cs="Times New Roman" w:hint="eastAsia"/>
          <w:b/>
          <w:bCs/>
          <w:i/>
          <w:iCs/>
          <w:kern w:val="0"/>
          <w:szCs w:val="21"/>
          <w14:ligatures w14:val="none"/>
        </w:rPr>
        <w:t xml:space="preserve">Proposal </w:t>
      </w:r>
      <w:r w:rsidR="00BF3077">
        <w:rPr>
          <w:rFonts w:ascii="Times New Roman" w:eastAsia="等线" w:hAnsi="Times New Roman" w:cs="Times New Roman" w:hint="eastAsia"/>
          <w:b/>
          <w:bCs/>
          <w:i/>
          <w:iCs/>
          <w:kern w:val="0"/>
          <w:szCs w:val="21"/>
          <w14:ligatures w14:val="none"/>
        </w:rPr>
        <w:t>3</w:t>
      </w:r>
      <w:r w:rsidRPr="00A1286E">
        <w:rPr>
          <w:rFonts w:ascii="Times New Roman" w:eastAsia="等线" w:hAnsi="Times New Roman" w:cs="Times New Roman" w:hint="eastAsia"/>
          <w:b/>
          <w:bCs/>
          <w:i/>
          <w:iCs/>
          <w:kern w:val="0"/>
          <w:szCs w:val="21"/>
          <w14:ligatures w14:val="none"/>
        </w:rPr>
        <w:t xml:space="preserve">: </w:t>
      </w:r>
      <w:r w:rsidR="005C672F" w:rsidRPr="00A1286E">
        <w:rPr>
          <w:rFonts w:ascii="Times New Roman" w:eastAsia="等线" w:hAnsi="Times New Roman" w:cs="Times New Roman" w:hint="eastAsia"/>
          <w:b/>
          <w:bCs/>
          <w:i/>
          <w:iCs/>
          <w:kern w:val="0"/>
          <w:szCs w:val="21"/>
          <w14:ligatures w14:val="none"/>
        </w:rPr>
        <w:t>UE need</w:t>
      </w:r>
      <w:r w:rsidR="00DE3F6C">
        <w:rPr>
          <w:rFonts w:ascii="Times New Roman" w:eastAsia="等线" w:hAnsi="Times New Roman" w:cs="Times New Roman" w:hint="eastAsia"/>
          <w:b/>
          <w:bCs/>
          <w:i/>
          <w:iCs/>
          <w:kern w:val="0"/>
          <w:szCs w:val="21"/>
          <w14:ligatures w14:val="none"/>
        </w:rPr>
        <w:t>s</w:t>
      </w:r>
      <w:r w:rsidR="005C672F" w:rsidRPr="00A1286E">
        <w:rPr>
          <w:rFonts w:ascii="Times New Roman" w:eastAsia="等线" w:hAnsi="Times New Roman" w:cs="Times New Roman" w:hint="eastAsia"/>
          <w:b/>
          <w:bCs/>
          <w:i/>
          <w:iCs/>
          <w:kern w:val="0"/>
          <w:szCs w:val="21"/>
          <w14:ligatures w14:val="none"/>
        </w:rPr>
        <w:t xml:space="preserve"> to get the RS type by explicit manner </w:t>
      </w:r>
      <w:r w:rsidR="00AC580E">
        <w:rPr>
          <w:rFonts w:ascii="Times New Roman" w:eastAsia="等线" w:hAnsi="Times New Roman" w:cs="Times New Roman" w:hint="eastAsia"/>
          <w:b/>
          <w:bCs/>
          <w:i/>
          <w:iCs/>
          <w:kern w:val="0"/>
          <w:szCs w:val="21"/>
          <w14:ligatures w14:val="none"/>
        </w:rPr>
        <w:t xml:space="preserve">for beam reporting initiation </w:t>
      </w:r>
      <w:r w:rsidR="005C672F" w:rsidRPr="00A1286E">
        <w:rPr>
          <w:rFonts w:ascii="Times New Roman" w:eastAsia="等线" w:hAnsi="Times New Roman" w:cs="Times New Roman" w:hint="eastAsia"/>
          <w:b/>
          <w:bCs/>
          <w:i/>
          <w:iCs/>
          <w:kern w:val="0"/>
          <w:szCs w:val="21"/>
          <w14:ligatures w14:val="none"/>
        </w:rPr>
        <w:t>on Event-1.</w:t>
      </w:r>
    </w:p>
    <w:p w14:paraId="4919EBF5" w14:textId="652BD629" w:rsidR="00DE3F6C" w:rsidRDefault="00DE3F6C"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Pr>
          <w:rFonts w:ascii="Times New Roman" w:eastAsia="等线" w:hAnsi="Times New Roman" w:cs="Times New Roman" w:hint="eastAsia"/>
          <w:kern w:val="0"/>
          <w:szCs w:val="21"/>
          <w14:ligatures w14:val="none"/>
        </w:rPr>
        <w:t>Regarding the current beam of Event-7, we think what should be indicated</w:t>
      </w:r>
      <w:r w:rsidR="00143194">
        <w:rPr>
          <w:rFonts w:ascii="Times New Roman" w:eastAsia="等线" w:hAnsi="Times New Roman" w:cs="Times New Roman" w:hint="eastAsia"/>
          <w:kern w:val="0"/>
          <w:szCs w:val="21"/>
          <w14:ligatures w14:val="none"/>
        </w:rPr>
        <w:t xml:space="preserve"> or set</w:t>
      </w:r>
      <w:r>
        <w:rPr>
          <w:rFonts w:ascii="Times New Roman" w:eastAsia="等线" w:hAnsi="Times New Roman" w:cs="Times New Roman" w:hint="eastAsia"/>
          <w:kern w:val="0"/>
          <w:szCs w:val="21"/>
          <w14:ligatures w14:val="none"/>
        </w:rPr>
        <w:t xml:space="preserve"> is value of Q. </w:t>
      </w:r>
      <w:r w:rsidR="00131A75">
        <w:rPr>
          <w:rFonts w:ascii="Times New Roman" w:eastAsia="等线" w:hAnsi="Times New Roman" w:cs="Times New Roman" w:hint="eastAsia"/>
          <w:kern w:val="0"/>
          <w:szCs w:val="21"/>
          <w14:ligatures w14:val="none"/>
        </w:rPr>
        <w:t>T</w:t>
      </w:r>
      <w:r>
        <w:rPr>
          <w:rFonts w:ascii="Times New Roman" w:eastAsia="等线" w:hAnsi="Times New Roman" w:cs="Times New Roman" w:hint="eastAsia"/>
          <w:kern w:val="0"/>
          <w:szCs w:val="21"/>
          <w14:ligatures w14:val="none"/>
        </w:rPr>
        <w:t>he</w:t>
      </w:r>
      <w:r w:rsidR="00143194">
        <w:rPr>
          <w:rFonts w:ascii="Times New Roman" w:eastAsia="等线" w:hAnsi="Times New Roman" w:cs="Times New Roman" w:hint="eastAsia"/>
          <w:kern w:val="0"/>
          <w:szCs w:val="21"/>
          <w14:ligatures w14:val="none"/>
        </w:rPr>
        <w:t xml:space="preserve"> current beam</w:t>
      </w:r>
      <w:r>
        <w:rPr>
          <w:rFonts w:ascii="Times New Roman" w:eastAsia="等线" w:hAnsi="Times New Roman" w:cs="Times New Roman" w:hint="eastAsia"/>
          <w:kern w:val="0"/>
          <w:szCs w:val="21"/>
          <w14:ligatures w14:val="none"/>
        </w:rPr>
        <w:t xml:space="preserve"> </w:t>
      </w:r>
      <w:r w:rsidR="00131A75">
        <w:rPr>
          <w:rFonts w:ascii="Times New Roman" w:eastAsia="等线" w:hAnsi="Times New Roman" w:cs="Times New Roman" w:hint="eastAsia"/>
          <w:kern w:val="0"/>
          <w:szCs w:val="21"/>
          <w14:ligatures w14:val="none"/>
        </w:rPr>
        <w:t xml:space="preserve">RS </w:t>
      </w:r>
      <w:r w:rsidR="00143194">
        <w:rPr>
          <w:rFonts w:ascii="Times New Roman" w:eastAsia="等线" w:hAnsi="Times New Roman" w:cs="Times New Roman" w:hint="eastAsia"/>
          <w:kern w:val="0"/>
          <w:szCs w:val="21"/>
          <w14:ligatures w14:val="none"/>
        </w:rPr>
        <w:t xml:space="preserve">is </w:t>
      </w:r>
      <w:r w:rsidR="00131A75" w:rsidRPr="00131A75">
        <w:rPr>
          <w:rFonts w:ascii="Times New Roman" w:eastAsia="等线" w:hAnsi="Times New Roman" w:cs="Times New Roman" w:hint="eastAsia"/>
          <w:kern w:val="0"/>
          <w:szCs w:val="21"/>
          <w14:ligatures w14:val="none"/>
        </w:rPr>
        <w:t xml:space="preserve">derived from the activated TCI state with the </w:t>
      </w:r>
      <w:r w:rsidR="00131A75" w:rsidRPr="008466ED">
        <w:rPr>
          <w:rFonts w:ascii="Times New Roman" w:eastAsia="等线" w:hAnsi="Times New Roman" w:cs="Times New Roman" w:hint="eastAsia"/>
          <w:i/>
          <w:iCs/>
          <w:kern w:val="0"/>
          <w:szCs w:val="21"/>
          <w14:ligatures w14:val="none"/>
        </w:rPr>
        <w:t>Q</w:t>
      </w:r>
      <w:r w:rsidR="00131A75" w:rsidRPr="00131A75">
        <w:rPr>
          <w:rFonts w:ascii="Times New Roman" w:eastAsia="等线" w:hAnsi="Times New Roman" w:cs="Times New Roman" w:hint="eastAsia"/>
          <w:kern w:val="0"/>
          <w:szCs w:val="21"/>
          <w14:ligatures w14:val="none"/>
        </w:rPr>
        <w:t>-</w:t>
      </w:r>
      <w:proofErr w:type="spellStart"/>
      <w:r w:rsidR="00131A75" w:rsidRPr="00131A75">
        <w:rPr>
          <w:rFonts w:ascii="Times New Roman" w:eastAsia="等线" w:hAnsi="Times New Roman" w:cs="Times New Roman" w:hint="eastAsia"/>
          <w:kern w:val="0"/>
          <w:szCs w:val="21"/>
          <w14:ligatures w14:val="none"/>
        </w:rPr>
        <w:t>th</w:t>
      </w:r>
      <w:proofErr w:type="spellEnd"/>
      <w:r w:rsidR="00131A75" w:rsidRPr="00131A75">
        <w:rPr>
          <w:rFonts w:ascii="Times New Roman" w:eastAsia="等线" w:hAnsi="Times New Roman" w:cs="Times New Roman" w:hint="eastAsia"/>
          <w:kern w:val="0"/>
          <w:szCs w:val="21"/>
          <w14:ligatures w14:val="none"/>
        </w:rPr>
        <w:t xml:space="preserve"> best quality</w:t>
      </w:r>
      <w:r w:rsidR="00143194">
        <w:rPr>
          <w:rFonts w:ascii="Times New Roman" w:eastAsia="等线" w:hAnsi="Times New Roman" w:cs="Times New Roman" w:hint="eastAsia"/>
          <w:kern w:val="0"/>
          <w:szCs w:val="21"/>
          <w14:ligatures w14:val="none"/>
        </w:rPr>
        <w:t xml:space="preserve"> after UE gets the indication or setting. </w:t>
      </w:r>
    </w:p>
    <w:p w14:paraId="4C2A0190" w14:textId="2E0ED41E" w:rsidR="00336422" w:rsidRDefault="008043A1"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A1286E">
        <w:rPr>
          <w:rFonts w:ascii="Times New Roman" w:eastAsia="等线" w:hAnsi="Times New Roman" w:cs="Times New Roman" w:hint="eastAsia"/>
          <w:b/>
          <w:bCs/>
          <w:i/>
          <w:iCs/>
          <w:kern w:val="0"/>
          <w:szCs w:val="21"/>
          <w14:ligatures w14:val="none"/>
        </w:rPr>
        <w:t xml:space="preserve">Proposal </w:t>
      </w:r>
      <w:r w:rsidR="00BF3077">
        <w:rPr>
          <w:rFonts w:ascii="Times New Roman" w:eastAsia="等线" w:hAnsi="Times New Roman" w:cs="Times New Roman" w:hint="eastAsia"/>
          <w:b/>
          <w:bCs/>
          <w:i/>
          <w:iCs/>
          <w:kern w:val="0"/>
          <w:szCs w:val="21"/>
          <w14:ligatures w14:val="none"/>
        </w:rPr>
        <w:t>4</w:t>
      </w:r>
      <w:r w:rsidRPr="00A1286E">
        <w:rPr>
          <w:rFonts w:ascii="Times New Roman" w:eastAsia="等线" w:hAnsi="Times New Roman" w:cs="Times New Roman" w:hint="eastAsia"/>
          <w:b/>
          <w:bCs/>
          <w:i/>
          <w:iCs/>
          <w:kern w:val="0"/>
          <w:szCs w:val="21"/>
          <w14:ligatures w14:val="none"/>
        </w:rPr>
        <w:t xml:space="preserve">: </w:t>
      </w:r>
      <w:r w:rsidR="005C672F" w:rsidRPr="00A1286E">
        <w:rPr>
          <w:rFonts w:ascii="Times New Roman" w:eastAsia="等线" w:hAnsi="Times New Roman" w:cs="Times New Roman" w:hint="eastAsia"/>
          <w:b/>
          <w:bCs/>
          <w:i/>
          <w:iCs/>
          <w:kern w:val="0"/>
          <w:szCs w:val="21"/>
          <w14:ligatures w14:val="none"/>
        </w:rPr>
        <w:t>Current beam</w:t>
      </w:r>
      <w:r w:rsidR="00E8425C">
        <w:rPr>
          <w:rFonts w:ascii="Times New Roman" w:eastAsia="等线" w:hAnsi="Times New Roman" w:cs="Times New Roman" w:hint="eastAsia"/>
          <w:b/>
          <w:bCs/>
          <w:i/>
          <w:iCs/>
          <w:kern w:val="0"/>
          <w:szCs w:val="21"/>
          <w14:ligatures w14:val="none"/>
        </w:rPr>
        <w:t>s</w:t>
      </w:r>
      <w:r w:rsidR="005C672F" w:rsidRPr="00A1286E">
        <w:rPr>
          <w:rFonts w:ascii="Times New Roman" w:eastAsia="等线" w:hAnsi="Times New Roman" w:cs="Times New Roman" w:hint="eastAsia"/>
          <w:b/>
          <w:bCs/>
          <w:i/>
          <w:iCs/>
          <w:kern w:val="0"/>
          <w:szCs w:val="21"/>
          <w14:ligatures w14:val="none"/>
        </w:rPr>
        <w:t xml:space="preserve"> of Event-7 should be defined as the RS derived from the activated TCI state(s)</w:t>
      </w:r>
      <w:r w:rsidR="001162D5">
        <w:rPr>
          <w:rFonts w:ascii="Times New Roman" w:eastAsia="等线" w:hAnsi="Times New Roman" w:cs="Times New Roman" w:hint="eastAsia"/>
          <w:b/>
          <w:bCs/>
          <w:i/>
          <w:iCs/>
          <w:kern w:val="0"/>
          <w:szCs w:val="21"/>
          <w14:ligatures w14:val="none"/>
        </w:rPr>
        <w:t xml:space="preserve"> with the Q-</w:t>
      </w:r>
      <w:proofErr w:type="spellStart"/>
      <w:r w:rsidR="001162D5">
        <w:rPr>
          <w:rFonts w:ascii="Times New Roman" w:eastAsia="等线" w:hAnsi="Times New Roman" w:cs="Times New Roman" w:hint="eastAsia"/>
          <w:b/>
          <w:bCs/>
          <w:i/>
          <w:iCs/>
          <w:kern w:val="0"/>
          <w:szCs w:val="21"/>
          <w14:ligatures w14:val="none"/>
        </w:rPr>
        <w:t>th</w:t>
      </w:r>
      <w:proofErr w:type="spellEnd"/>
      <w:r w:rsidR="001162D5">
        <w:rPr>
          <w:rFonts w:ascii="Times New Roman" w:eastAsia="等线" w:hAnsi="Times New Roman" w:cs="Times New Roman" w:hint="eastAsia"/>
          <w:b/>
          <w:bCs/>
          <w:i/>
          <w:iCs/>
          <w:kern w:val="0"/>
          <w:szCs w:val="21"/>
          <w14:ligatures w14:val="none"/>
        </w:rPr>
        <w:t xml:space="preserve"> best quality after UE gets the indication or setting of the value of Q</w:t>
      </w:r>
      <w:r w:rsidR="005C672F" w:rsidRPr="00A1286E">
        <w:rPr>
          <w:rFonts w:ascii="Times New Roman" w:eastAsia="等线" w:hAnsi="Times New Roman" w:cs="Times New Roman" w:hint="eastAsia"/>
          <w:b/>
          <w:bCs/>
          <w:i/>
          <w:iCs/>
          <w:kern w:val="0"/>
          <w:szCs w:val="21"/>
          <w14:ligatures w14:val="none"/>
        </w:rPr>
        <w:t>.</w:t>
      </w:r>
    </w:p>
    <w:p w14:paraId="5C75B9B2" w14:textId="711BB5A3" w:rsidR="000E45EA" w:rsidRPr="000E45EA" w:rsidRDefault="000E45EA" w:rsidP="000E45EA">
      <w:pPr>
        <w:pStyle w:val="1"/>
        <w:keepLines w:val="0"/>
        <w:widowControl/>
        <w:numPr>
          <w:ilvl w:val="0"/>
          <w:numId w:val="4"/>
        </w:numPr>
        <w:tabs>
          <w:tab w:val="num" w:pos="432"/>
        </w:tabs>
        <w:autoSpaceDE w:val="0"/>
        <w:autoSpaceDN w:val="0"/>
        <w:adjustRightInd w:val="0"/>
        <w:snapToGrid w:val="0"/>
        <w:spacing w:before="120" w:after="120" w:line="240" w:lineRule="auto"/>
        <w:ind w:left="432" w:hanging="432"/>
        <w:jc w:val="both"/>
        <w:rPr>
          <w:rFonts w:ascii="Times New Roman" w:eastAsia="宋体" w:hAnsi="Times New Roman" w:cs="Times New Roman"/>
          <w:b/>
          <w:bCs/>
          <w:color w:val="auto"/>
          <w:kern w:val="0"/>
          <w:sz w:val="28"/>
          <w:szCs w:val="28"/>
          <w:lang w:eastAsia="en-US"/>
          <w14:ligatures w14:val="none"/>
        </w:rPr>
      </w:pPr>
      <w:bookmarkStart w:id="6" w:name="_Hlk177566837"/>
      <w:r w:rsidRPr="000E45EA">
        <w:rPr>
          <w:rFonts w:ascii="Times New Roman" w:eastAsia="宋体" w:hAnsi="Times New Roman" w:cs="Times New Roman"/>
          <w:b/>
          <w:bCs/>
          <w:color w:val="auto"/>
          <w:kern w:val="0"/>
          <w:sz w:val="28"/>
          <w:szCs w:val="28"/>
          <w:lang w:eastAsia="en-US"/>
          <w14:ligatures w14:val="none"/>
        </w:rPr>
        <w:t>Views on UL signaling content(s)</w:t>
      </w:r>
    </w:p>
    <w:bookmarkEnd w:id="6"/>
    <w:p w14:paraId="3C3EEA32" w14:textId="77777777" w:rsidR="00AB2A3E" w:rsidRPr="00AB2A3E" w:rsidRDefault="00AB2A3E" w:rsidP="00AB2A3E">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AB2A3E">
        <w:rPr>
          <w:rFonts w:ascii="Times New Roman" w:eastAsia="等线" w:hAnsi="Times New Roman" w:cs="Times New Roman" w:hint="eastAsia"/>
          <w:kern w:val="0"/>
          <w:szCs w:val="21"/>
          <w14:ligatures w14:val="none"/>
        </w:rPr>
        <w:t xml:space="preserve">According to </w:t>
      </w:r>
      <w:r w:rsidRPr="00AB2A3E">
        <w:rPr>
          <w:rFonts w:ascii="Times New Roman" w:eastAsia="等线" w:hAnsi="Times New Roman" w:cs="Times New Roman"/>
          <w:kern w:val="0"/>
          <w:szCs w:val="21"/>
          <w14:ligatures w14:val="none"/>
        </w:rPr>
        <w:t>Table 6.3.1.1.2-6</w:t>
      </w:r>
      <w:r w:rsidRPr="00AB2A3E">
        <w:rPr>
          <w:rFonts w:ascii="Times New Roman" w:eastAsia="等线" w:hAnsi="Times New Roman" w:cs="Times New Roman" w:hint="eastAsia"/>
          <w:kern w:val="0"/>
          <w:szCs w:val="21"/>
          <w14:ligatures w14:val="none"/>
        </w:rPr>
        <w:t xml:space="preserve"> of TS 38.212, the </w:t>
      </w:r>
      <w:r w:rsidRPr="00AB2A3E">
        <w:rPr>
          <w:rFonts w:ascii="Times New Roman" w:eastAsia="等线" w:hAnsi="Times New Roman" w:cs="Times New Roman"/>
          <w:kern w:val="0"/>
          <w:szCs w:val="21"/>
          <w14:ligatures w14:val="none"/>
        </w:rPr>
        <w:t>absolute</w:t>
      </w:r>
      <w:r w:rsidRPr="00AB2A3E">
        <w:rPr>
          <w:rFonts w:ascii="Times New Roman" w:eastAsia="等线" w:hAnsi="Times New Roman" w:cs="Times New Roman" w:hint="eastAsia"/>
          <w:kern w:val="0"/>
          <w:szCs w:val="21"/>
          <w14:ligatures w14:val="none"/>
        </w:rPr>
        <w:t xml:space="preserve"> RSRP value takes 7-bit </w:t>
      </w:r>
      <w:proofErr w:type="spellStart"/>
      <w:r w:rsidRPr="00AB2A3E">
        <w:rPr>
          <w:rFonts w:ascii="Times New Roman" w:eastAsia="等线" w:hAnsi="Times New Roman" w:cs="Times New Roman" w:hint="eastAsia"/>
          <w:kern w:val="0"/>
          <w:szCs w:val="21"/>
          <w14:ligatures w14:val="none"/>
        </w:rPr>
        <w:t>bitwidth</w:t>
      </w:r>
      <w:proofErr w:type="spellEnd"/>
      <w:r w:rsidRPr="00AB2A3E">
        <w:rPr>
          <w:rFonts w:ascii="Times New Roman" w:eastAsia="等线" w:hAnsi="Times New Roman" w:cs="Times New Roman" w:hint="eastAsia"/>
          <w:kern w:val="0"/>
          <w:szCs w:val="21"/>
          <w14:ligatures w14:val="none"/>
        </w:rPr>
        <w:t xml:space="preserve"> while differential RSPR value takes 4-bit </w:t>
      </w:r>
      <w:proofErr w:type="spellStart"/>
      <w:r w:rsidRPr="00AB2A3E">
        <w:rPr>
          <w:rFonts w:ascii="Times New Roman" w:eastAsia="等线" w:hAnsi="Times New Roman" w:cs="Times New Roman" w:hint="eastAsia"/>
          <w:kern w:val="0"/>
          <w:szCs w:val="21"/>
          <w14:ligatures w14:val="none"/>
        </w:rPr>
        <w:t>bitwidth</w:t>
      </w:r>
      <w:proofErr w:type="spellEnd"/>
      <w:r w:rsidRPr="00AB2A3E">
        <w:rPr>
          <w:rFonts w:ascii="Times New Roman" w:eastAsia="等线" w:hAnsi="Times New Roman" w:cs="Times New Roman" w:hint="eastAsia"/>
          <w:kern w:val="0"/>
          <w:szCs w:val="21"/>
          <w14:ligatures w14:val="none"/>
        </w:rPr>
        <w:t>. In the case of Event-1, differential RSRP value is enough for network to get the absolute RSRP value when the RSRP is reported relative to the certain threshold. With this report format, 3-bit overhead can be saved. Regarding beam report contents, a dedicated design for Event-1 can be given as follows:</w:t>
      </w:r>
    </w:p>
    <w:tbl>
      <w:tblPr>
        <w:tblStyle w:val="af"/>
        <w:tblW w:w="0" w:type="auto"/>
        <w:jc w:val="center"/>
        <w:tblLook w:val="04A0" w:firstRow="1" w:lastRow="0" w:firstColumn="1" w:lastColumn="0" w:noHBand="0" w:noVBand="1"/>
      </w:tblPr>
      <w:tblGrid>
        <w:gridCol w:w="4737"/>
      </w:tblGrid>
      <w:tr w:rsidR="00AB2A3E" w:rsidRPr="00AB2A3E" w14:paraId="4B0D9C87" w14:textId="77777777" w:rsidTr="00AB2A3E">
        <w:trPr>
          <w:jc w:val="center"/>
        </w:trPr>
        <w:tc>
          <w:tcPr>
            <w:tcW w:w="0" w:type="auto"/>
            <w:vAlign w:val="center"/>
          </w:tcPr>
          <w:p w14:paraId="54AB4F4A" w14:textId="77777777" w:rsidR="00AB2A3E" w:rsidRPr="00AB2A3E" w:rsidRDefault="00AB2A3E" w:rsidP="00AB2A3E">
            <w:pPr>
              <w:widowControl/>
              <w:snapToGrid w:val="0"/>
              <w:spacing w:after="120" w:line="240" w:lineRule="auto"/>
              <w:jc w:val="center"/>
              <w:rPr>
                <w:rFonts w:eastAsia="等线"/>
                <w:sz w:val="22"/>
                <w:szCs w:val="21"/>
              </w:rPr>
            </w:pPr>
            <w:r w:rsidRPr="00AB2A3E">
              <w:rPr>
                <w:rFonts w:eastAsia="等线" w:hint="eastAsia"/>
                <w:sz w:val="22"/>
                <w:szCs w:val="21"/>
              </w:rPr>
              <w:t>Differential L1-RSRP for current beam for Event-1</w:t>
            </w:r>
          </w:p>
        </w:tc>
      </w:tr>
      <w:tr w:rsidR="00AB2A3E" w:rsidRPr="00AB2A3E" w14:paraId="3F08F8A0" w14:textId="77777777" w:rsidTr="00AB2A3E">
        <w:trPr>
          <w:jc w:val="center"/>
        </w:trPr>
        <w:tc>
          <w:tcPr>
            <w:tcW w:w="0" w:type="auto"/>
            <w:vAlign w:val="center"/>
          </w:tcPr>
          <w:p w14:paraId="643ACE4B" w14:textId="77777777" w:rsidR="00AB2A3E" w:rsidRPr="00AB2A3E" w:rsidRDefault="00AB2A3E" w:rsidP="00AB2A3E">
            <w:pPr>
              <w:widowControl/>
              <w:snapToGrid w:val="0"/>
              <w:spacing w:after="120" w:line="240" w:lineRule="auto"/>
              <w:jc w:val="center"/>
              <w:rPr>
                <w:rFonts w:eastAsia="等线"/>
                <w:sz w:val="22"/>
                <w:szCs w:val="21"/>
              </w:rPr>
            </w:pPr>
            <w:r w:rsidRPr="00AB2A3E">
              <w:rPr>
                <w:rFonts w:eastAsia="等线" w:hint="eastAsia"/>
                <w:sz w:val="22"/>
                <w:szCs w:val="21"/>
              </w:rPr>
              <w:t>(other contents if reported)</w:t>
            </w:r>
          </w:p>
        </w:tc>
      </w:tr>
    </w:tbl>
    <w:p w14:paraId="5636E2BF" w14:textId="48AC32FE" w:rsidR="00AB2A3E" w:rsidRPr="00AB2A3E" w:rsidRDefault="00AB2A3E" w:rsidP="00AB2A3E">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bookmarkStart w:id="7" w:name="_Hlk178513405"/>
      <w:r w:rsidRPr="00AB2A3E">
        <w:rPr>
          <w:rFonts w:ascii="Times New Roman" w:eastAsia="等线" w:hAnsi="Times New Roman" w:cs="Times New Roman" w:hint="eastAsia"/>
          <w:b/>
          <w:bCs/>
          <w:i/>
          <w:iCs/>
          <w:kern w:val="0"/>
          <w:szCs w:val="21"/>
          <w14:ligatures w14:val="none"/>
        </w:rPr>
        <w:t xml:space="preserve">Proposal </w:t>
      </w:r>
      <w:r w:rsidR="00BF3077">
        <w:rPr>
          <w:rFonts w:ascii="Times New Roman" w:eastAsia="等线" w:hAnsi="Times New Roman" w:cs="Times New Roman" w:hint="eastAsia"/>
          <w:b/>
          <w:bCs/>
          <w:i/>
          <w:iCs/>
          <w:kern w:val="0"/>
          <w:szCs w:val="21"/>
          <w14:ligatures w14:val="none"/>
        </w:rPr>
        <w:t>5</w:t>
      </w:r>
      <w:r w:rsidRPr="00AB2A3E">
        <w:rPr>
          <w:rFonts w:ascii="Times New Roman" w:eastAsia="等线" w:hAnsi="Times New Roman" w:cs="Times New Roman" w:hint="eastAsia"/>
          <w:b/>
          <w:bCs/>
          <w:i/>
          <w:iCs/>
          <w:kern w:val="0"/>
          <w:szCs w:val="21"/>
          <w14:ligatures w14:val="none"/>
        </w:rPr>
        <w:t>: For Event-1, the L1-RSRP of current beam is reported as a differential value relative to the certain threshold,</w:t>
      </w:r>
    </w:p>
    <w:tbl>
      <w:tblPr>
        <w:tblStyle w:val="af"/>
        <w:tblW w:w="0" w:type="auto"/>
        <w:jc w:val="center"/>
        <w:tblLook w:val="04A0" w:firstRow="1" w:lastRow="0" w:firstColumn="1" w:lastColumn="0" w:noHBand="0" w:noVBand="1"/>
      </w:tblPr>
      <w:tblGrid>
        <w:gridCol w:w="4800"/>
      </w:tblGrid>
      <w:tr w:rsidR="00AB2A3E" w:rsidRPr="00AB2A3E" w14:paraId="779D4C41" w14:textId="77777777" w:rsidTr="00AB2A3E">
        <w:trPr>
          <w:jc w:val="center"/>
        </w:trPr>
        <w:tc>
          <w:tcPr>
            <w:tcW w:w="0" w:type="auto"/>
            <w:vAlign w:val="center"/>
          </w:tcPr>
          <w:p w14:paraId="12A5A450" w14:textId="77777777" w:rsidR="00AB2A3E" w:rsidRPr="00AB2A3E" w:rsidRDefault="00AB2A3E" w:rsidP="00AB2A3E">
            <w:pPr>
              <w:widowControl/>
              <w:snapToGrid w:val="0"/>
              <w:spacing w:after="120" w:line="240" w:lineRule="auto"/>
              <w:jc w:val="center"/>
              <w:rPr>
                <w:rFonts w:eastAsia="等线"/>
                <w:b/>
                <w:bCs/>
                <w:i/>
                <w:iCs/>
                <w:sz w:val="22"/>
                <w:szCs w:val="21"/>
              </w:rPr>
            </w:pPr>
            <w:r w:rsidRPr="00AB2A3E">
              <w:rPr>
                <w:rFonts w:eastAsia="等线" w:hint="eastAsia"/>
                <w:b/>
                <w:bCs/>
                <w:i/>
                <w:iCs/>
                <w:sz w:val="22"/>
                <w:szCs w:val="21"/>
              </w:rPr>
              <w:t>Differential L1-RSRP for current beam of Event-1</w:t>
            </w:r>
          </w:p>
        </w:tc>
      </w:tr>
      <w:tr w:rsidR="00AB2A3E" w:rsidRPr="00AB2A3E" w14:paraId="0F33DA0B" w14:textId="77777777" w:rsidTr="00AB2A3E">
        <w:trPr>
          <w:jc w:val="center"/>
        </w:trPr>
        <w:tc>
          <w:tcPr>
            <w:tcW w:w="0" w:type="auto"/>
            <w:vAlign w:val="center"/>
          </w:tcPr>
          <w:p w14:paraId="6883467B" w14:textId="77777777" w:rsidR="00AB2A3E" w:rsidRPr="00AB2A3E" w:rsidRDefault="00AB2A3E" w:rsidP="00AB2A3E">
            <w:pPr>
              <w:widowControl/>
              <w:snapToGrid w:val="0"/>
              <w:spacing w:after="120" w:line="240" w:lineRule="auto"/>
              <w:jc w:val="center"/>
              <w:rPr>
                <w:rFonts w:eastAsia="等线"/>
                <w:b/>
                <w:bCs/>
                <w:i/>
                <w:iCs/>
                <w:sz w:val="22"/>
                <w:szCs w:val="21"/>
              </w:rPr>
            </w:pPr>
            <w:r w:rsidRPr="00AB2A3E">
              <w:rPr>
                <w:rFonts w:eastAsia="等线" w:hint="eastAsia"/>
                <w:b/>
                <w:bCs/>
                <w:i/>
                <w:iCs/>
                <w:sz w:val="22"/>
                <w:szCs w:val="21"/>
              </w:rPr>
              <w:t>(other contents if reported)</w:t>
            </w:r>
          </w:p>
        </w:tc>
      </w:tr>
    </w:tbl>
    <w:p w14:paraId="5340870D" w14:textId="77777777" w:rsidR="00AB2A3E" w:rsidRPr="00AB2A3E" w:rsidRDefault="00AB2A3E" w:rsidP="00AB2A3E">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AB2A3E">
        <w:rPr>
          <w:rFonts w:ascii="Times New Roman" w:eastAsia="等线" w:hAnsi="Times New Roman" w:cs="Times New Roman"/>
          <w:kern w:val="0"/>
          <w:szCs w:val="21"/>
          <w14:ligatures w14:val="none"/>
        </w:rPr>
        <w:lastRenderedPageBreak/>
        <w:t>Regarding the additional indication of which CRI/SSBRI</w:t>
      </w:r>
      <w:r w:rsidRPr="00AB2A3E">
        <w:rPr>
          <w:rFonts w:ascii="Times New Roman" w:eastAsia="等线" w:hAnsi="Times New Roman" w:cs="Times New Roman" w:hint="eastAsia"/>
          <w:kern w:val="0"/>
          <w:szCs w:val="21"/>
          <w14:ligatures w14:val="none"/>
        </w:rPr>
        <w:t>(</w:t>
      </w:r>
      <w:r w:rsidRPr="00AB2A3E">
        <w:rPr>
          <w:rFonts w:ascii="Times New Roman" w:eastAsia="等线" w:hAnsi="Times New Roman" w:cs="Times New Roman"/>
          <w:kern w:val="0"/>
          <w:szCs w:val="21"/>
          <w14:ligatures w14:val="none"/>
        </w:rPr>
        <w:t>s</w:t>
      </w:r>
      <w:r w:rsidRPr="00AB2A3E">
        <w:rPr>
          <w:rFonts w:ascii="Times New Roman" w:eastAsia="等线" w:hAnsi="Times New Roman" w:cs="Times New Roman" w:hint="eastAsia"/>
          <w:kern w:val="0"/>
          <w:szCs w:val="21"/>
          <w14:ligatures w14:val="none"/>
        </w:rPr>
        <w:t>)</w:t>
      </w:r>
      <w:r w:rsidRPr="00AB2A3E">
        <w:rPr>
          <w:rFonts w:ascii="Times New Roman" w:eastAsia="等线" w:hAnsi="Times New Roman" w:cs="Times New Roman"/>
          <w:kern w:val="0"/>
          <w:szCs w:val="21"/>
          <w14:ligatures w14:val="none"/>
        </w:rPr>
        <w:t xml:space="preserve"> satisfy the condition of Event-2, we do not think it is a necessary i</w:t>
      </w:r>
      <w:r w:rsidRPr="00AB2A3E">
        <w:rPr>
          <w:rFonts w:ascii="Times New Roman" w:eastAsia="等线" w:hAnsi="Times New Roman" w:cs="Times New Roman" w:hint="eastAsia"/>
          <w:kern w:val="0"/>
          <w:szCs w:val="21"/>
          <w14:ligatures w14:val="none"/>
        </w:rPr>
        <w:t>nformation</w:t>
      </w:r>
      <w:r w:rsidRPr="00AB2A3E">
        <w:rPr>
          <w:rFonts w:ascii="Times New Roman" w:eastAsia="等线" w:hAnsi="Times New Roman" w:cs="Times New Roman"/>
          <w:kern w:val="0"/>
          <w:szCs w:val="21"/>
          <w14:ligatures w14:val="none"/>
        </w:rPr>
        <w:t xml:space="preserve"> in the content design. If the report mode that the current beam is always is enabled by RRC, network always knows which CRI/SSBRI(s) satisfy the condition of Event-2. So generally, it can be implemented by network.</w:t>
      </w:r>
    </w:p>
    <w:p w14:paraId="6D89DA42" w14:textId="7C76F861" w:rsidR="00AB2A3E" w:rsidRPr="00AB2A3E" w:rsidRDefault="00AB2A3E" w:rsidP="00AB2A3E">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AB2A3E">
        <w:rPr>
          <w:rFonts w:ascii="Times New Roman" w:eastAsia="等线" w:hAnsi="Times New Roman" w:cs="Times New Roman" w:hint="eastAsia"/>
          <w:b/>
          <w:bCs/>
          <w:i/>
          <w:iCs/>
          <w:kern w:val="0"/>
          <w:szCs w:val="21"/>
          <w14:ligatures w14:val="none"/>
        </w:rPr>
        <w:t xml:space="preserve">Observation </w:t>
      </w:r>
      <w:r w:rsidR="00BF3077">
        <w:rPr>
          <w:rFonts w:ascii="Times New Roman" w:eastAsia="等线" w:hAnsi="Times New Roman" w:cs="Times New Roman" w:hint="eastAsia"/>
          <w:b/>
          <w:bCs/>
          <w:i/>
          <w:iCs/>
          <w:kern w:val="0"/>
          <w:szCs w:val="21"/>
          <w14:ligatures w14:val="none"/>
        </w:rPr>
        <w:t>1</w:t>
      </w:r>
      <w:r w:rsidRPr="00AB2A3E">
        <w:rPr>
          <w:rFonts w:ascii="Times New Roman" w:eastAsia="等线" w:hAnsi="Times New Roman" w:cs="Times New Roman" w:hint="eastAsia"/>
          <w:b/>
          <w:bCs/>
          <w:i/>
          <w:iCs/>
          <w:kern w:val="0"/>
          <w:szCs w:val="21"/>
          <w14:ligatures w14:val="none"/>
        </w:rPr>
        <w:t xml:space="preserve">: Network can know </w:t>
      </w:r>
      <w:r w:rsidRPr="00AB2A3E">
        <w:rPr>
          <w:rFonts w:ascii="Times New Roman" w:eastAsia="等线" w:hAnsi="Times New Roman" w:cs="Times New Roman"/>
          <w:b/>
          <w:bCs/>
          <w:i/>
          <w:iCs/>
          <w:kern w:val="0"/>
          <w:szCs w:val="21"/>
          <w14:ligatures w14:val="none"/>
        </w:rPr>
        <w:t>which CRI/SSBRIs satisfy the condition of Event-2</w:t>
      </w:r>
      <w:r w:rsidRPr="00AB2A3E">
        <w:rPr>
          <w:rFonts w:ascii="Times New Roman" w:eastAsia="等线" w:hAnsi="Times New Roman" w:cs="Times New Roman" w:hint="eastAsia"/>
          <w:b/>
          <w:bCs/>
          <w:i/>
          <w:iCs/>
          <w:kern w:val="0"/>
          <w:szCs w:val="21"/>
          <w14:ligatures w14:val="none"/>
        </w:rPr>
        <w:t xml:space="preserve"> by enabling the current beam reporting if </w:t>
      </w:r>
      <w:r w:rsidRPr="00AB2A3E">
        <w:rPr>
          <w:rFonts w:ascii="Times New Roman" w:eastAsia="等线" w:hAnsi="Times New Roman" w:cs="Times New Roman"/>
          <w:b/>
          <w:bCs/>
          <w:i/>
          <w:iCs/>
          <w:kern w:val="0"/>
          <w:szCs w:val="21"/>
          <w14:ligatures w14:val="none"/>
        </w:rPr>
        <w:t>necessary</w:t>
      </w:r>
      <w:r w:rsidRPr="00AB2A3E">
        <w:rPr>
          <w:rFonts w:ascii="Times New Roman" w:eastAsia="等线" w:hAnsi="Times New Roman" w:cs="Times New Roman" w:hint="eastAsia"/>
          <w:b/>
          <w:bCs/>
          <w:i/>
          <w:iCs/>
          <w:kern w:val="0"/>
          <w:szCs w:val="21"/>
          <w14:ligatures w14:val="none"/>
        </w:rPr>
        <w:t>.</w:t>
      </w:r>
    </w:p>
    <w:p w14:paraId="5C86FC54" w14:textId="77777777" w:rsidR="00AB2A3E" w:rsidRPr="00AB2A3E" w:rsidRDefault="00AB2A3E" w:rsidP="00AB2A3E">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AB2A3E">
        <w:rPr>
          <w:rFonts w:ascii="Times New Roman" w:eastAsia="等线" w:hAnsi="Times New Roman" w:cs="Times New Roman"/>
          <w:kern w:val="0"/>
          <w:szCs w:val="21"/>
          <w14:ligatures w14:val="none"/>
        </w:rPr>
        <w:t xml:space="preserve">Regarding additional contents, such as reporting configuration ID, event ID or cell ID </w:t>
      </w:r>
      <w:r w:rsidRPr="00AB2A3E">
        <w:rPr>
          <w:rFonts w:ascii="Times New Roman" w:eastAsia="等线" w:hAnsi="Times New Roman" w:cs="Times New Roman" w:hint="eastAsia"/>
          <w:kern w:val="0"/>
          <w:szCs w:val="21"/>
          <w14:ligatures w14:val="none"/>
        </w:rPr>
        <w:t>may</w:t>
      </w:r>
      <w:r w:rsidRPr="00AB2A3E">
        <w:rPr>
          <w:rFonts w:ascii="Times New Roman" w:eastAsia="等线" w:hAnsi="Times New Roman" w:cs="Times New Roman"/>
          <w:kern w:val="0"/>
          <w:szCs w:val="21"/>
          <w14:ligatures w14:val="none"/>
        </w:rPr>
        <w:t xml:space="preserve"> not necessary </w:t>
      </w:r>
      <w:r w:rsidRPr="00AB2A3E">
        <w:rPr>
          <w:rFonts w:ascii="Times New Roman" w:eastAsia="等线" w:hAnsi="Times New Roman" w:cs="Times New Roman" w:hint="eastAsia"/>
          <w:kern w:val="0"/>
          <w:szCs w:val="21"/>
          <w14:ligatures w14:val="none"/>
        </w:rPr>
        <w:t>if</w:t>
      </w:r>
      <w:r w:rsidRPr="00AB2A3E">
        <w:rPr>
          <w:rFonts w:ascii="Times New Roman" w:eastAsia="等线" w:hAnsi="Times New Roman" w:cs="Times New Roman"/>
          <w:kern w:val="0"/>
          <w:szCs w:val="21"/>
          <w14:ligatures w14:val="none"/>
        </w:rPr>
        <w:t xml:space="preserve"> the first channel indication </w:t>
      </w:r>
      <w:r w:rsidRPr="00AB2A3E">
        <w:rPr>
          <w:rFonts w:ascii="Times New Roman" w:eastAsia="等线" w:hAnsi="Times New Roman" w:cs="Times New Roman" w:hint="eastAsia"/>
          <w:kern w:val="0"/>
          <w:szCs w:val="21"/>
          <w14:ligatures w14:val="none"/>
        </w:rPr>
        <w:t>is</w:t>
      </w:r>
      <w:r w:rsidRPr="00AB2A3E">
        <w:rPr>
          <w:rFonts w:ascii="Times New Roman" w:eastAsia="等线" w:hAnsi="Times New Roman" w:cs="Times New Roman"/>
          <w:kern w:val="0"/>
          <w:szCs w:val="21"/>
          <w14:ligatures w14:val="none"/>
        </w:rPr>
        <w:t xml:space="preserve"> associated with the above contents by the RRC configuration. Network can get the information from the first indication rather than beam report from the second UL channel, which can save overhead from the UE side. We prefer to postpone this discussion until after the design of the first PUCCH resource is determined.</w:t>
      </w:r>
    </w:p>
    <w:p w14:paraId="418B0126" w14:textId="0821BCF4" w:rsidR="00AB2A3E" w:rsidRPr="00AB2A3E" w:rsidRDefault="00AB2A3E" w:rsidP="00AB2A3E">
      <w:pPr>
        <w:widowControl/>
        <w:autoSpaceDE w:val="0"/>
        <w:autoSpaceDN w:val="0"/>
        <w:adjustRightInd w:val="0"/>
        <w:snapToGrid w:val="0"/>
        <w:spacing w:before="120" w:after="120" w:line="240" w:lineRule="auto"/>
        <w:jc w:val="both"/>
        <w:rPr>
          <w:rFonts w:ascii="Times New Roman" w:eastAsia="等线" w:hAnsi="Times New Roman" w:cs="Times New Roman"/>
          <w:b/>
          <w:bCs/>
          <w:kern w:val="0"/>
          <w:szCs w:val="21"/>
          <w14:ligatures w14:val="none"/>
        </w:rPr>
      </w:pPr>
      <w:r w:rsidRPr="00AB2A3E">
        <w:rPr>
          <w:rFonts w:ascii="Times New Roman" w:eastAsia="等线" w:hAnsi="Times New Roman" w:cs="Times New Roman" w:hint="eastAsia"/>
          <w:b/>
          <w:bCs/>
          <w:i/>
          <w:iCs/>
          <w:kern w:val="0"/>
          <w:szCs w:val="21"/>
          <w14:ligatures w14:val="none"/>
        </w:rPr>
        <w:t xml:space="preserve">Proposal </w:t>
      </w:r>
      <w:r w:rsidR="00BF3077">
        <w:rPr>
          <w:rFonts w:ascii="Times New Roman" w:eastAsia="等线" w:hAnsi="Times New Roman" w:cs="Times New Roman" w:hint="eastAsia"/>
          <w:b/>
          <w:bCs/>
          <w:i/>
          <w:iCs/>
          <w:kern w:val="0"/>
          <w:szCs w:val="21"/>
          <w14:ligatures w14:val="none"/>
        </w:rPr>
        <w:t>6</w:t>
      </w:r>
      <w:r w:rsidRPr="00AB2A3E">
        <w:rPr>
          <w:rFonts w:ascii="Times New Roman" w:eastAsia="等线" w:hAnsi="Times New Roman" w:cs="Times New Roman" w:hint="eastAsia"/>
          <w:b/>
          <w:bCs/>
          <w:i/>
          <w:iCs/>
          <w:kern w:val="0"/>
          <w:szCs w:val="21"/>
          <w14:ligatures w14:val="none"/>
        </w:rPr>
        <w:t>: Postpone the discussion of a</w:t>
      </w:r>
      <w:r w:rsidRPr="00AB2A3E">
        <w:rPr>
          <w:rFonts w:ascii="Times New Roman" w:eastAsia="等线" w:hAnsi="Times New Roman" w:cs="Times New Roman"/>
          <w:b/>
          <w:bCs/>
          <w:i/>
          <w:iCs/>
          <w:kern w:val="0"/>
          <w:szCs w:val="21"/>
          <w14:ligatures w14:val="none"/>
        </w:rPr>
        <w:t>dditional report conten</w:t>
      </w:r>
      <w:r w:rsidRPr="00AB2A3E">
        <w:rPr>
          <w:rFonts w:ascii="Times New Roman" w:eastAsia="等线" w:hAnsi="Times New Roman" w:cs="Times New Roman" w:hint="eastAsia"/>
          <w:b/>
          <w:bCs/>
          <w:i/>
          <w:iCs/>
          <w:kern w:val="0"/>
          <w:szCs w:val="21"/>
          <w14:ligatures w14:val="none"/>
        </w:rPr>
        <w:t xml:space="preserve">t(s) </w:t>
      </w:r>
      <w:r w:rsidRPr="00AB2A3E">
        <w:rPr>
          <w:rFonts w:ascii="Times New Roman" w:eastAsia="等线" w:hAnsi="Times New Roman" w:cs="Times New Roman"/>
          <w:b/>
          <w:bCs/>
          <w:i/>
          <w:iCs/>
          <w:kern w:val="0"/>
          <w:szCs w:val="21"/>
          <w14:ligatures w14:val="none"/>
        </w:rPr>
        <w:t>after the design of first PUCCH resource is determined.</w:t>
      </w:r>
    </w:p>
    <w:p w14:paraId="0CB7F875" w14:textId="68275FD4" w:rsidR="00AB2A3E" w:rsidRPr="00AB2A3E" w:rsidRDefault="00AB2A3E" w:rsidP="00AB2A3E">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AB2A3E">
        <w:rPr>
          <w:rFonts w:ascii="Times New Roman" w:eastAsia="等线" w:hAnsi="Times New Roman" w:cs="Times New Roman" w:hint="eastAsia"/>
          <w:kern w:val="0"/>
          <w:szCs w:val="21"/>
          <w14:ligatures w14:val="none"/>
        </w:rPr>
        <w:t xml:space="preserve">The default value of </w:t>
      </w:r>
      <w:r w:rsidRPr="00AB2A3E">
        <w:rPr>
          <w:rFonts w:ascii="Times New Roman" w:eastAsia="等线" w:hAnsi="Times New Roman" w:cs="Times New Roman"/>
          <w:kern w:val="0"/>
          <w:szCs w:val="21"/>
          <w14:ligatures w14:val="none"/>
        </w:rPr>
        <w:t>‘</w:t>
      </w:r>
      <w:r w:rsidRPr="00AB2A3E">
        <w:rPr>
          <w:rFonts w:ascii="Times New Roman" w:eastAsia="等线" w:hAnsi="Times New Roman" w:cs="Times New Roman" w:hint="eastAsia"/>
          <w:kern w:val="0"/>
          <w:szCs w:val="21"/>
          <w14:ligatures w14:val="none"/>
        </w:rPr>
        <w:t>N</w:t>
      </w:r>
      <w:r w:rsidRPr="00AB2A3E">
        <w:rPr>
          <w:rFonts w:ascii="Times New Roman" w:eastAsia="等线" w:hAnsi="Times New Roman" w:cs="Times New Roman"/>
          <w:kern w:val="0"/>
          <w:szCs w:val="21"/>
          <w14:ligatures w14:val="none"/>
        </w:rPr>
        <w:t>’</w:t>
      </w:r>
      <w:r w:rsidRPr="00AB2A3E">
        <w:rPr>
          <w:rFonts w:ascii="Times New Roman" w:eastAsia="等线" w:hAnsi="Times New Roman" w:cs="Times New Roman" w:hint="eastAsia"/>
          <w:kern w:val="0"/>
          <w:szCs w:val="21"/>
          <w14:ligatures w14:val="none"/>
        </w:rPr>
        <w:t xml:space="preserve"> should be defined as {1} if not configured.</w:t>
      </w:r>
    </w:p>
    <w:p w14:paraId="49204E5B" w14:textId="1FB97D4F" w:rsidR="00AB2A3E" w:rsidRPr="00AB2A3E" w:rsidRDefault="00AB2A3E" w:rsidP="00AB2A3E">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AB2A3E">
        <w:rPr>
          <w:rFonts w:ascii="Times New Roman" w:eastAsia="等线" w:hAnsi="Times New Roman" w:cs="Times New Roman" w:hint="eastAsia"/>
          <w:b/>
          <w:bCs/>
          <w:i/>
          <w:iCs/>
          <w:kern w:val="0"/>
          <w:szCs w:val="21"/>
          <w14:ligatures w14:val="none"/>
        </w:rPr>
        <w:t>Proposal</w:t>
      </w:r>
      <w:r w:rsidR="00BF3077">
        <w:rPr>
          <w:rFonts w:ascii="Times New Roman" w:eastAsia="等线" w:hAnsi="Times New Roman" w:cs="Times New Roman" w:hint="eastAsia"/>
          <w:b/>
          <w:bCs/>
          <w:i/>
          <w:iCs/>
          <w:kern w:val="0"/>
          <w:szCs w:val="21"/>
          <w14:ligatures w14:val="none"/>
        </w:rPr>
        <w:t xml:space="preserve"> 7</w:t>
      </w:r>
      <w:r w:rsidRPr="00AB2A3E">
        <w:rPr>
          <w:rFonts w:ascii="Times New Roman" w:eastAsia="等线" w:hAnsi="Times New Roman" w:cs="Times New Roman" w:hint="eastAsia"/>
          <w:b/>
          <w:bCs/>
          <w:i/>
          <w:iCs/>
          <w:kern w:val="0"/>
          <w:szCs w:val="21"/>
          <w14:ligatures w14:val="none"/>
        </w:rPr>
        <w:t xml:space="preserve">: For beam report of Event-2, the default value of </w:t>
      </w:r>
      <w:r w:rsidRPr="00AB2A3E">
        <w:rPr>
          <w:rFonts w:ascii="Times New Roman" w:eastAsia="等线" w:hAnsi="Times New Roman" w:cs="Times New Roman"/>
          <w:b/>
          <w:bCs/>
          <w:i/>
          <w:iCs/>
          <w:kern w:val="0"/>
          <w:szCs w:val="21"/>
          <w14:ligatures w14:val="none"/>
        </w:rPr>
        <w:t>‘</w:t>
      </w:r>
      <w:r w:rsidRPr="00AB2A3E">
        <w:rPr>
          <w:rFonts w:ascii="Times New Roman" w:eastAsia="等线" w:hAnsi="Times New Roman" w:cs="Times New Roman" w:hint="eastAsia"/>
          <w:b/>
          <w:bCs/>
          <w:i/>
          <w:iCs/>
          <w:kern w:val="0"/>
          <w:szCs w:val="21"/>
          <w14:ligatures w14:val="none"/>
        </w:rPr>
        <w:t>N</w:t>
      </w:r>
      <w:r w:rsidRPr="00AB2A3E">
        <w:rPr>
          <w:rFonts w:ascii="Times New Roman" w:eastAsia="等线" w:hAnsi="Times New Roman" w:cs="Times New Roman"/>
          <w:b/>
          <w:bCs/>
          <w:i/>
          <w:iCs/>
          <w:kern w:val="0"/>
          <w:szCs w:val="21"/>
          <w14:ligatures w14:val="none"/>
        </w:rPr>
        <w:t>’</w:t>
      </w:r>
      <w:r w:rsidRPr="00AB2A3E">
        <w:rPr>
          <w:rFonts w:ascii="Times New Roman" w:eastAsia="等线" w:hAnsi="Times New Roman" w:cs="Times New Roman" w:hint="eastAsia"/>
          <w:b/>
          <w:bCs/>
          <w:i/>
          <w:iCs/>
          <w:kern w:val="0"/>
          <w:szCs w:val="21"/>
          <w14:ligatures w14:val="none"/>
        </w:rPr>
        <w:t xml:space="preserve"> should be {1} if not configured.</w:t>
      </w:r>
      <w:bookmarkEnd w:id="7"/>
    </w:p>
    <w:p w14:paraId="4781951E" w14:textId="77777777" w:rsidR="007B525A" w:rsidRPr="00336422" w:rsidRDefault="007B525A"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p>
    <w:p w14:paraId="3FF734DF" w14:textId="3F11D3AE" w:rsidR="00C2118E" w:rsidRDefault="00C2118E" w:rsidP="00C2118E">
      <w:pPr>
        <w:pStyle w:val="1"/>
        <w:keepLines w:val="0"/>
        <w:widowControl/>
        <w:numPr>
          <w:ilvl w:val="0"/>
          <w:numId w:val="4"/>
        </w:numPr>
        <w:autoSpaceDE w:val="0"/>
        <w:autoSpaceDN w:val="0"/>
        <w:adjustRightInd w:val="0"/>
        <w:snapToGrid w:val="0"/>
        <w:spacing w:before="120" w:after="120" w:line="240" w:lineRule="auto"/>
        <w:jc w:val="both"/>
        <w:rPr>
          <w:rFonts w:ascii="Times New Roman" w:eastAsia="宋体" w:hAnsi="Times New Roman" w:cs="Times New Roman"/>
          <w:b/>
          <w:bCs/>
          <w:color w:val="auto"/>
          <w:kern w:val="0"/>
          <w:sz w:val="28"/>
          <w:szCs w:val="28"/>
          <w:lang w:eastAsia="en-US"/>
          <w14:ligatures w14:val="none"/>
        </w:rPr>
      </w:pPr>
      <w:bookmarkStart w:id="8" w:name="_Hlk177567435"/>
      <w:r w:rsidRPr="000E45EA">
        <w:rPr>
          <w:rFonts w:ascii="Times New Roman" w:eastAsia="宋体" w:hAnsi="Times New Roman" w:cs="Times New Roman"/>
          <w:b/>
          <w:bCs/>
          <w:color w:val="auto"/>
          <w:kern w:val="0"/>
          <w:sz w:val="28"/>
          <w:szCs w:val="28"/>
          <w:lang w:eastAsia="en-US"/>
          <w14:ligatures w14:val="none"/>
        </w:rPr>
        <w:t xml:space="preserve">Views on </w:t>
      </w:r>
      <w:r w:rsidRPr="00C2118E">
        <w:rPr>
          <w:rFonts w:ascii="Times New Roman" w:eastAsia="宋体" w:hAnsi="Times New Roman" w:cs="Times New Roman"/>
          <w:b/>
          <w:bCs/>
          <w:color w:val="auto"/>
          <w:kern w:val="0"/>
          <w:sz w:val="28"/>
          <w:szCs w:val="28"/>
          <w:lang w:eastAsia="en-US"/>
          <w14:ligatures w14:val="none"/>
        </w:rPr>
        <w:t>UL signaling medium/container</w:t>
      </w:r>
    </w:p>
    <w:p w14:paraId="524007BB" w14:textId="77777777" w:rsidR="00FB3D88" w:rsidRPr="00FB3D88" w:rsidRDefault="00FB3D88" w:rsidP="00FB3D88">
      <w:pPr>
        <w:pStyle w:val="a0"/>
        <w:keepNext/>
        <w:widowControl/>
        <w:numPr>
          <w:ilvl w:val="0"/>
          <w:numId w:val="11"/>
        </w:numPr>
        <w:autoSpaceDE w:val="0"/>
        <w:autoSpaceDN w:val="0"/>
        <w:adjustRightInd w:val="0"/>
        <w:snapToGrid w:val="0"/>
        <w:spacing w:before="120" w:after="120" w:line="240" w:lineRule="auto"/>
        <w:contextualSpacing w:val="0"/>
        <w:jc w:val="both"/>
        <w:outlineLvl w:val="1"/>
        <w:rPr>
          <w:rFonts w:ascii="Times New Roman" w:eastAsia="宋体" w:hAnsi="Times New Roman" w:cs="Times New Roman"/>
          <w:b/>
          <w:bCs/>
          <w:vanish/>
          <w:kern w:val="0"/>
          <w:sz w:val="24"/>
          <w:szCs w:val="21"/>
          <w14:ligatures w14:val="none"/>
        </w:rPr>
      </w:pPr>
    </w:p>
    <w:p w14:paraId="1CC49D26" w14:textId="77777777" w:rsidR="00FB3D88" w:rsidRPr="00FB3D88" w:rsidRDefault="00FB3D88" w:rsidP="00FB3D88">
      <w:pPr>
        <w:pStyle w:val="a0"/>
        <w:keepNext/>
        <w:widowControl/>
        <w:numPr>
          <w:ilvl w:val="0"/>
          <w:numId w:val="11"/>
        </w:numPr>
        <w:autoSpaceDE w:val="0"/>
        <w:autoSpaceDN w:val="0"/>
        <w:adjustRightInd w:val="0"/>
        <w:snapToGrid w:val="0"/>
        <w:spacing w:before="120" w:after="120" w:line="240" w:lineRule="auto"/>
        <w:contextualSpacing w:val="0"/>
        <w:jc w:val="both"/>
        <w:outlineLvl w:val="1"/>
        <w:rPr>
          <w:rFonts w:ascii="Times New Roman" w:eastAsia="宋体" w:hAnsi="Times New Roman" w:cs="Times New Roman"/>
          <w:b/>
          <w:bCs/>
          <w:vanish/>
          <w:kern w:val="0"/>
          <w:sz w:val="24"/>
          <w:szCs w:val="21"/>
          <w14:ligatures w14:val="none"/>
        </w:rPr>
      </w:pPr>
    </w:p>
    <w:p w14:paraId="19B33CC6" w14:textId="3388BE89" w:rsidR="00FB3D88" w:rsidRPr="00FB3D88" w:rsidRDefault="00C65AFE" w:rsidP="00FB3D88">
      <w:pPr>
        <w:pStyle w:val="2"/>
        <w:keepLines w:val="0"/>
        <w:widowControl/>
        <w:numPr>
          <w:ilvl w:val="1"/>
          <w:numId w:val="11"/>
        </w:numPr>
        <w:autoSpaceDE w:val="0"/>
        <w:autoSpaceDN w:val="0"/>
        <w:adjustRightInd w:val="0"/>
        <w:snapToGrid w:val="0"/>
        <w:spacing w:before="120" w:after="120" w:line="240" w:lineRule="auto"/>
        <w:ind w:left="567"/>
        <w:jc w:val="both"/>
        <w:rPr>
          <w:rFonts w:ascii="Times New Roman" w:eastAsia="宋体" w:hAnsi="Times New Roman" w:cs="Times New Roman"/>
          <w:b/>
          <w:bCs/>
          <w:color w:val="auto"/>
          <w:kern w:val="0"/>
          <w:sz w:val="24"/>
          <w:szCs w:val="21"/>
          <w14:ligatures w14:val="none"/>
        </w:rPr>
      </w:pPr>
      <w:bookmarkStart w:id="9" w:name="_Hlk181369154"/>
      <w:r>
        <w:rPr>
          <w:rFonts w:ascii="Times New Roman" w:eastAsia="宋体" w:hAnsi="Times New Roman" w:cs="Times New Roman" w:hint="eastAsia"/>
          <w:b/>
          <w:bCs/>
          <w:color w:val="auto"/>
          <w:kern w:val="0"/>
          <w:sz w:val="24"/>
          <w:szCs w:val="21"/>
          <w14:ligatures w14:val="none"/>
        </w:rPr>
        <w:t>The d</w:t>
      </w:r>
      <w:r w:rsidR="00FB3D88" w:rsidRPr="00FB3D88">
        <w:rPr>
          <w:rFonts w:ascii="Times New Roman" w:eastAsia="宋体" w:hAnsi="Times New Roman" w:cs="Times New Roman"/>
          <w:b/>
          <w:bCs/>
          <w:color w:val="auto"/>
          <w:kern w:val="0"/>
          <w:sz w:val="24"/>
          <w:szCs w:val="21"/>
          <w14:ligatures w14:val="none"/>
        </w:rPr>
        <w:t>edicated RRC signaling for first PUCCH channel configuration</w:t>
      </w:r>
    </w:p>
    <w:bookmarkEnd w:id="9"/>
    <w:p w14:paraId="05C20BEC" w14:textId="77777777" w:rsidR="00FB3D88" w:rsidRPr="004A155E" w:rsidRDefault="00FB3D88" w:rsidP="00FB3D88">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4A155E">
        <w:rPr>
          <w:rFonts w:ascii="Times New Roman" w:eastAsia="等线" w:hAnsi="Times New Roman" w:cs="Times New Roman"/>
          <w:kern w:val="0"/>
          <w:szCs w:val="21"/>
          <w14:ligatures w14:val="none"/>
        </w:rPr>
        <w:t>Introducing a unified new UCI type for first channel indication for both modes would be more reasonable for one transmission procedure, while legacy function of SR cannot match the procedure without a UL grant in mode-B. The new UCI type should be associated with one or more CSI report configurations and each CSI report configuration is related to one event type. And it is better to reuse the mechanism of positive/negative SR to encode it.</w:t>
      </w:r>
    </w:p>
    <w:p w14:paraId="0050044D" w14:textId="77777777" w:rsidR="00FB3D88" w:rsidRDefault="00FB3D88" w:rsidP="00FB3D88">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4A155E">
        <w:rPr>
          <w:rFonts w:ascii="Times New Roman" w:eastAsia="等线" w:hAnsi="Times New Roman" w:cs="Times New Roman"/>
          <w:kern w:val="0"/>
          <w:szCs w:val="21"/>
          <w14:ligatures w14:val="none"/>
        </w:rPr>
        <w:t xml:space="preserve">Meanwhile, a dedicated SR for mode-A is not precluded. It is important to note that, according to 38.321, although SR does not inherently support requests for beam reporting resources, network can configure a dedicated SR (i.e., </w:t>
      </w:r>
      <w:proofErr w:type="spellStart"/>
      <w:r w:rsidRPr="004A155E">
        <w:rPr>
          <w:rFonts w:ascii="Times New Roman" w:eastAsia="等线" w:hAnsi="Times New Roman" w:cs="Times New Roman"/>
          <w:i/>
          <w:iCs/>
          <w:kern w:val="0"/>
          <w:szCs w:val="21"/>
          <w14:ligatures w14:val="none"/>
        </w:rPr>
        <w:t>reportResourceRequest</w:t>
      </w:r>
      <w:proofErr w:type="spellEnd"/>
      <w:r w:rsidRPr="004A155E">
        <w:rPr>
          <w:rFonts w:ascii="Times New Roman" w:eastAsia="等线" w:hAnsi="Times New Roman" w:cs="Times New Roman"/>
          <w:i/>
          <w:iCs/>
          <w:kern w:val="0"/>
          <w:szCs w:val="21"/>
          <w14:ligatures w14:val="none"/>
        </w:rPr>
        <w:t>-UEIBR</w:t>
      </w:r>
      <w:r w:rsidRPr="004A155E">
        <w:rPr>
          <w:rFonts w:ascii="Times New Roman" w:eastAsia="等线" w:hAnsi="Times New Roman" w:cs="Times New Roman"/>
          <w:kern w:val="0"/>
          <w:szCs w:val="21"/>
          <w14:ligatures w14:val="none"/>
        </w:rPr>
        <w:t>) for mode-A, which is similar to BFR procedure.</w:t>
      </w:r>
    </w:p>
    <w:p w14:paraId="18C1ADDB" w14:textId="3964FD78" w:rsidR="00FB3D88" w:rsidRPr="00F429F2" w:rsidRDefault="00FB3D88" w:rsidP="00FB3D88">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bookmarkStart w:id="10" w:name="_Hlk178513440"/>
      <w:r w:rsidRPr="00F429F2">
        <w:rPr>
          <w:rFonts w:ascii="Times New Roman" w:eastAsia="等线" w:hAnsi="Times New Roman" w:cs="Times New Roman" w:hint="eastAsia"/>
          <w:b/>
          <w:bCs/>
          <w:i/>
          <w:iCs/>
          <w:kern w:val="0"/>
          <w:szCs w:val="21"/>
          <w14:ligatures w14:val="none"/>
        </w:rPr>
        <w:t xml:space="preserve">Proposal </w:t>
      </w:r>
      <w:r w:rsidR="00BF3077">
        <w:rPr>
          <w:rFonts w:ascii="Times New Roman" w:eastAsia="等线" w:hAnsi="Times New Roman" w:cs="Times New Roman" w:hint="eastAsia"/>
          <w:b/>
          <w:bCs/>
          <w:i/>
          <w:iCs/>
          <w:kern w:val="0"/>
          <w:szCs w:val="21"/>
          <w14:ligatures w14:val="none"/>
        </w:rPr>
        <w:t>8</w:t>
      </w:r>
      <w:r w:rsidRPr="00F429F2">
        <w:rPr>
          <w:rFonts w:ascii="Times New Roman" w:eastAsia="等线" w:hAnsi="Times New Roman" w:cs="Times New Roman" w:hint="eastAsia"/>
          <w:b/>
          <w:bCs/>
          <w:i/>
          <w:iCs/>
          <w:kern w:val="0"/>
          <w:szCs w:val="21"/>
          <w14:ligatures w14:val="none"/>
        </w:rPr>
        <w:t>: Support to introduc</w:t>
      </w:r>
      <w:r>
        <w:rPr>
          <w:rFonts w:ascii="Times New Roman" w:eastAsia="等线" w:hAnsi="Times New Roman" w:cs="Times New Roman" w:hint="eastAsia"/>
          <w:b/>
          <w:bCs/>
          <w:i/>
          <w:iCs/>
          <w:kern w:val="0"/>
          <w:szCs w:val="21"/>
          <w14:ligatures w14:val="none"/>
        </w:rPr>
        <w:t>e</w:t>
      </w:r>
      <w:r w:rsidRPr="00F429F2">
        <w:rPr>
          <w:rFonts w:ascii="Times New Roman" w:eastAsia="等线" w:hAnsi="Times New Roman" w:cs="Times New Roman" w:hint="eastAsia"/>
          <w:b/>
          <w:bCs/>
          <w:i/>
          <w:iCs/>
          <w:kern w:val="0"/>
          <w:szCs w:val="21"/>
          <w14:ligatures w14:val="none"/>
        </w:rPr>
        <w:t xml:space="preserve"> a unified new UCI type for first indication for both modes. </w:t>
      </w:r>
    </w:p>
    <w:p w14:paraId="593760A8" w14:textId="6C138DB5" w:rsidR="00FB3D88" w:rsidRDefault="00FB3D88" w:rsidP="00FB3D88">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F429F2">
        <w:rPr>
          <w:rFonts w:ascii="Times New Roman" w:eastAsia="等线" w:hAnsi="Times New Roman" w:cs="Times New Roman" w:hint="eastAsia"/>
          <w:b/>
          <w:bCs/>
          <w:i/>
          <w:iCs/>
          <w:kern w:val="0"/>
          <w:szCs w:val="21"/>
          <w14:ligatures w14:val="none"/>
        </w:rPr>
        <w:t xml:space="preserve">Proposal </w:t>
      </w:r>
      <w:r w:rsidR="00BF3077">
        <w:rPr>
          <w:rFonts w:ascii="Times New Roman" w:eastAsia="等线" w:hAnsi="Times New Roman" w:cs="Times New Roman" w:hint="eastAsia"/>
          <w:b/>
          <w:bCs/>
          <w:i/>
          <w:iCs/>
          <w:kern w:val="0"/>
          <w:szCs w:val="21"/>
          <w14:ligatures w14:val="none"/>
        </w:rPr>
        <w:t>9</w:t>
      </w:r>
      <w:r w:rsidRPr="00F429F2">
        <w:rPr>
          <w:rFonts w:ascii="Times New Roman" w:eastAsia="等线" w:hAnsi="Times New Roman" w:cs="Times New Roman" w:hint="eastAsia"/>
          <w:b/>
          <w:bCs/>
          <w:i/>
          <w:iCs/>
          <w:kern w:val="0"/>
          <w:szCs w:val="21"/>
          <w14:ligatures w14:val="none"/>
        </w:rPr>
        <w:t xml:space="preserve">: </w:t>
      </w:r>
      <w:r w:rsidRPr="00F429F2">
        <w:rPr>
          <w:rFonts w:ascii="Times New Roman" w:eastAsia="等线" w:hAnsi="Times New Roman" w:cs="Times New Roman"/>
          <w:b/>
          <w:bCs/>
          <w:i/>
          <w:iCs/>
          <w:kern w:val="0"/>
          <w:szCs w:val="21"/>
          <w14:ligatures w14:val="none"/>
        </w:rPr>
        <w:t>The new UCI type should be associated with one or more CSI report configurations and each CSI report configuration is related to one event type.</w:t>
      </w:r>
      <w:bookmarkEnd w:id="10"/>
    </w:p>
    <w:p w14:paraId="02C4DD23" w14:textId="2003A623" w:rsidR="00FB3D88" w:rsidRPr="009C4FE0" w:rsidRDefault="009C4FE0" w:rsidP="009C4FE0">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9C4FE0">
        <w:rPr>
          <w:rFonts w:ascii="Times New Roman" w:eastAsia="等线" w:hAnsi="Times New Roman" w:cs="Times New Roman" w:hint="eastAsia"/>
          <w:b/>
          <w:bCs/>
          <w:i/>
          <w:iCs/>
          <w:kern w:val="0"/>
          <w:szCs w:val="21"/>
          <w14:ligatures w14:val="none"/>
        </w:rPr>
        <w:t xml:space="preserve">Proposal </w:t>
      </w:r>
      <w:r w:rsidR="00BF3077">
        <w:rPr>
          <w:rFonts w:ascii="Times New Roman" w:eastAsia="等线" w:hAnsi="Times New Roman" w:cs="Times New Roman" w:hint="eastAsia"/>
          <w:b/>
          <w:bCs/>
          <w:i/>
          <w:iCs/>
          <w:kern w:val="0"/>
          <w:szCs w:val="21"/>
          <w14:ligatures w14:val="none"/>
        </w:rPr>
        <w:t>10</w:t>
      </w:r>
      <w:r w:rsidRPr="009C4FE0">
        <w:rPr>
          <w:rFonts w:ascii="Times New Roman" w:eastAsia="等线" w:hAnsi="Times New Roman" w:cs="Times New Roman" w:hint="eastAsia"/>
          <w:b/>
          <w:bCs/>
          <w:i/>
          <w:iCs/>
          <w:kern w:val="0"/>
          <w:szCs w:val="21"/>
          <w14:ligatures w14:val="none"/>
        </w:rPr>
        <w:t xml:space="preserve">: Support to </w:t>
      </w:r>
      <w:r w:rsidRPr="009C4FE0">
        <w:rPr>
          <w:rFonts w:ascii="Times New Roman" w:eastAsia="等线" w:hAnsi="Times New Roman" w:cs="Times New Roman"/>
          <w:b/>
          <w:bCs/>
          <w:i/>
          <w:iCs/>
          <w:kern w:val="0"/>
          <w:szCs w:val="21"/>
          <w14:ligatures w14:val="none"/>
        </w:rPr>
        <w:t xml:space="preserve">reuse the mechanism of positive/negative SR to encode </w:t>
      </w:r>
      <w:r w:rsidRPr="009C4FE0">
        <w:rPr>
          <w:rFonts w:ascii="Times New Roman" w:eastAsia="等线" w:hAnsi="Times New Roman" w:cs="Times New Roman" w:hint="eastAsia"/>
          <w:b/>
          <w:bCs/>
          <w:i/>
          <w:iCs/>
          <w:kern w:val="0"/>
          <w:szCs w:val="21"/>
          <w14:ligatures w14:val="none"/>
        </w:rPr>
        <w:t>dedicated RRC signaling.</w:t>
      </w:r>
    </w:p>
    <w:bookmarkEnd w:id="8"/>
    <w:p w14:paraId="65420149" w14:textId="77777777" w:rsidR="00363C44" w:rsidRDefault="00363C44" w:rsidP="006F7F57">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p>
    <w:p w14:paraId="74E9C886" w14:textId="4BB52985" w:rsidR="006F7F57" w:rsidRPr="006F7F57" w:rsidRDefault="006F7F57" w:rsidP="006F7F57">
      <w:pPr>
        <w:pStyle w:val="2"/>
        <w:keepLines w:val="0"/>
        <w:widowControl/>
        <w:numPr>
          <w:ilvl w:val="1"/>
          <w:numId w:val="11"/>
        </w:numPr>
        <w:autoSpaceDE w:val="0"/>
        <w:autoSpaceDN w:val="0"/>
        <w:adjustRightInd w:val="0"/>
        <w:snapToGrid w:val="0"/>
        <w:spacing w:before="120" w:after="120" w:line="240" w:lineRule="auto"/>
        <w:ind w:left="567"/>
        <w:jc w:val="both"/>
        <w:rPr>
          <w:rFonts w:ascii="Times New Roman" w:eastAsia="宋体" w:hAnsi="Times New Roman" w:cs="Times New Roman"/>
          <w:b/>
          <w:bCs/>
          <w:color w:val="auto"/>
          <w:kern w:val="0"/>
          <w:sz w:val="24"/>
          <w:szCs w:val="21"/>
          <w14:ligatures w14:val="none"/>
        </w:rPr>
      </w:pPr>
      <w:r w:rsidRPr="006F7F57">
        <w:rPr>
          <w:rFonts w:ascii="Times New Roman" w:eastAsia="宋体" w:hAnsi="Times New Roman" w:cs="Times New Roman"/>
          <w:b/>
          <w:bCs/>
          <w:color w:val="auto"/>
          <w:kern w:val="0"/>
          <w:sz w:val="24"/>
          <w:szCs w:val="21"/>
          <w14:ligatures w14:val="none"/>
        </w:rPr>
        <w:t>UCI multiplexing rule</w:t>
      </w:r>
    </w:p>
    <w:p w14:paraId="2EACDD51" w14:textId="77777777" w:rsidR="009C4FE0" w:rsidRPr="009C4FE0" w:rsidRDefault="009C4FE0" w:rsidP="009C4FE0">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9C4FE0">
        <w:rPr>
          <w:rFonts w:ascii="Times New Roman" w:eastAsia="等线" w:hAnsi="Times New Roman" w:cs="Times New Roman"/>
          <w:kern w:val="0"/>
          <w:szCs w:val="21"/>
          <w14:ligatures w14:val="none"/>
        </w:rPr>
        <w:t>If a new UCI type is introduced in Mode-A and/or Mode-B, the UCI multiplexing rule must be updated. Generally, one-bit new UCI type indication (briefly UEI indication) has a similar function of SR. We think the UEI indication should have a lower priority than SR since SR is used for requesting data transmission. Thus, for each slot, the prioritization rule among all UCI types should be updated as HARQ-ACK &gt; SR &gt; UEI &gt; CSI report.</w:t>
      </w:r>
    </w:p>
    <w:p w14:paraId="38B34212" w14:textId="2284CBE6" w:rsidR="009C4FE0" w:rsidRPr="009C4FE0" w:rsidRDefault="009C4FE0" w:rsidP="009C4FE0">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9C4FE0">
        <w:rPr>
          <w:rFonts w:ascii="Times New Roman" w:eastAsia="等线" w:hAnsi="Times New Roman" w:cs="Times New Roman"/>
          <w:b/>
          <w:bCs/>
          <w:i/>
          <w:iCs/>
          <w:kern w:val="0"/>
          <w:szCs w:val="21"/>
          <w14:ligatures w14:val="none"/>
        </w:rPr>
        <w:t xml:space="preserve">Observation </w:t>
      </w:r>
      <w:r w:rsidR="00BF3077">
        <w:rPr>
          <w:rFonts w:ascii="Times New Roman" w:eastAsia="等线" w:hAnsi="Times New Roman" w:cs="Times New Roman" w:hint="eastAsia"/>
          <w:b/>
          <w:bCs/>
          <w:i/>
          <w:iCs/>
          <w:kern w:val="0"/>
          <w:szCs w:val="21"/>
          <w14:ligatures w14:val="none"/>
        </w:rPr>
        <w:t>2</w:t>
      </w:r>
      <w:r w:rsidRPr="009C4FE0">
        <w:rPr>
          <w:rFonts w:ascii="Times New Roman" w:eastAsia="等线" w:hAnsi="Times New Roman" w:cs="Times New Roman"/>
          <w:b/>
          <w:bCs/>
          <w:i/>
          <w:iCs/>
          <w:kern w:val="0"/>
          <w:szCs w:val="21"/>
          <w14:ligatures w14:val="none"/>
        </w:rPr>
        <w:t xml:space="preserve">: </w:t>
      </w:r>
      <w:r w:rsidRPr="009C4FE0">
        <w:rPr>
          <w:rFonts w:ascii="Times New Roman" w:eastAsia="等线" w:hAnsi="Times New Roman" w:cs="Times New Roman" w:hint="eastAsia"/>
          <w:b/>
          <w:bCs/>
          <w:i/>
          <w:iCs/>
          <w:kern w:val="0"/>
          <w:szCs w:val="21"/>
          <w14:ligatures w14:val="none"/>
        </w:rPr>
        <w:t>R</w:t>
      </w:r>
      <w:r w:rsidRPr="009C4FE0">
        <w:rPr>
          <w:rFonts w:ascii="Times New Roman" w:eastAsia="等线" w:hAnsi="Times New Roman" w:cs="Times New Roman"/>
          <w:b/>
          <w:bCs/>
          <w:i/>
          <w:iCs/>
          <w:kern w:val="0"/>
          <w:szCs w:val="21"/>
          <w14:ligatures w14:val="none"/>
        </w:rPr>
        <w:t>equesting data transmission should be more important</w:t>
      </w:r>
      <w:r w:rsidRPr="009C4FE0">
        <w:rPr>
          <w:rFonts w:ascii="Times New Roman" w:eastAsia="等线" w:hAnsi="Times New Roman" w:cs="Times New Roman" w:hint="eastAsia"/>
          <w:b/>
          <w:bCs/>
          <w:i/>
          <w:iCs/>
          <w:kern w:val="0"/>
          <w:szCs w:val="21"/>
          <w14:ligatures w14:val="none"/>
        </w:rPr>
        <w:t xml:space="preserve"> when c</w:t>
      </w:r>
      <w:r w:rsidRPr="009C4FE0">
        <w:rPr>
          <w:rFonts w:ascii="Times New Roman" w:eastAsia="等线" w:hAnsi="Times New Roman" w:cs="Times New Roman"/>
          <w:b/>
          <w:bCs/>
          <w:i/>
          <w:iCs/>
          <w:kern w:val="0"/>
          <w:szCs w:val="21"/>
          <w14:ligatures w14:val="none"/>
        </w:rPr>
        <w:t xml:space="preserve">ompared </w:t>
      </w:r>
      <w:r w:rsidRPr="009C4FE0">
        <w:rPr>
          <w:rFonts w:ascii="Times New Roman" w:eastAsia="等线" w:hAnsi="Times New Roman" w:cs="Times New Roman" w:hint="eastAsia"/>
          <w:b/>
          <w:bCs/>
          <w:i/>
          <w:iCs/>
          <w:kern w:val="0"/>
          <w:szCs w:val="21"/>
          <w14:ligatures w14:val="none"/>
        </w:rPr>
        <w:t>to</w:t>
      </w:r>
      <w:r w:rsidRPr="009C4FE0">
        <w:rPr>
          <w:rFonts w:ascii="Times New Roman" w:eastAsia="等线" w:hAnsi="Times New Roman" w:cs="Times New Roman"/>
          <w:b/>
          <w:bCs/>
          <w:i/>
          <w:iCs/>
          <w:kern w:val="0"/>
          <w:szCs w:val="21"/>
          <w14:ligatures w14:val="none"/>
        </w:rPr>
        <w:t xml:space="preserve"> event-related beam reporting.</w:t>
      </w:r>
    </w:p>
    <w:p w14:paraId="4FFA779E" w14:textId="02A8537C" w:rsidR="009C4FE0" w:rsidRPr="009C4FE0" w:rsidRDefault="009C4FE0" w:rsidP="009C4FE0">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9C4FE0">
        <w:rPr>
          <w:rFonts w:ascii="Times New Roman" w:eastAsia="等线" w:hAnsi="Times New Roman" w:cs="Times New Roman"/>
          <w:b/>
          <w:bCs/>
          <w:i/>
          <w:iCs/>
          <w:kern w:val="0"/>
          <w:szCs w:val="21"/>
          <w14:ligatures w14:val="none"/>
        </w:rPr>
        <w:t xml:space="preserve">Proposal </w:t>
      </w:r>
      <w:r w:rsidR="00BF3077">
        <w:rPr>
          <w:rFonts w:ascii="Times New Roman" w:eastAsia="等线" w:hAnsi="Times New Roman" w:cs="Times New Roman" w:hint="eastAsia"/>
          <w:b/>
          <w:bCs/>
          <w:i/>
          <w:iCs/>
          <w:kern w:val="0"/>
          <w:szCs w:val="21"/>
          <w14:ligatures w14:val="none"/>
        </w:rPr>
        <w:t>11</w:t>
      </w:r>
      <w:r w:rsidRPr="009C4FE0">
        <w:rPr>
          <w:rFonts w:ascii="Times New Roman" w:eastAsia="等线" w:hAnsi="Times New Roman" w:cs="Times New Roman"/>
          <w:b/>
          <w:bCs/>
          <w:i/>
          <w:iCs/>
          <w:kern w:val="0"/>
          <w:szCs w:val="21"/>
          <w14:ligatures w14:val="none"/>
        </w:rPr>
        <w:t>: The priority rule should be updated as HARQ-ACK &gt; SR &gt; UEI &gt; CSI report</w:t>
      </w:r>
      <w:r w:rsidRPr="009C4FE0">
        <w:rPr>
          <w:rFonts w:ascii="Times New Roman" w:eastAsia="等线" w:hAnsi="Times New Roman" w:cs="Times New Roman" w:hint="eastAsia"/>
          <w:b/>
          <w:bCs/>
          <w:i/>
          <w:iCs/>
          <w:kern w:val="0"/>
          <w:szCs w:val="21"/>
          <w14:ligatures w14:val="none"/>
        </w:rPr>
        <w:t xml:space="preserve"> if a new UCI type is introduced</w:t>
      </w:r>
      <w:r w:rsidRPr="009C4FE0">
        <w:rPr>
          <w:rFonts w:ascii="Times New Roman" w:eastAsia="等线" w:hAnsi="Times New Roman" w:cs="Times New Roman"/>
          <w:b/>
          <w:bCs/>
          <w:i/>
          <w:iCs/>
          <w:kern w:val="0"/>
          <w:szCs w:val="21"/>
          <w14:ligatures w14:val="none"/>
        </w:rPr>
        <w:t>.</w:t>
      </w:r>
    </w:p>
    <w:p w14:paraId="56CBC263" w14:textId="77777777" w:rsidR="009C4FE0" w:rsidRPr="009C4FE0" w:rsidRDefault="009C4FE0" w:rsidP="009C4FE0">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9C4FE0">
        <w:rPr>
          <w:rFonts w:ascii="Times New Roman" w:eastAsia="等线" w:hAnsi="Times New Roman" w:cs="Times New Roman"/>
          <w:kern w:val="0"/>
          <w:szCs w:val="21"/>
          <w14:ligatures w14:val="none"/>
        </w:rPr>
        <w:lastRenderedPageBreak/>
        <w:t>In addition, the priorit</w:t>
      </w:r>
      <w:r w:rsidRPr="009C4FE0">
        <w:rPr>
          <w:rFonts w:ascii="Times New Roman" w:eastAsia="等线" w:hAnsi="Times New Roman" w:cs="Times New Roman" w:hint="eastAsia"/>
          <w:kern w:val="0"/>
          <w:szCs w:val="21"/>
          <w14:ligatures w14:val="none"/>
        </w:rPr>
        <w:t>y</w:t>
      </w:r>
      <w:r w:rsidRPr="009C4FE0">
        <w:rPr>
          <w:rFonts w:ascii="Times New Roman" w:eastAsia="等线" w:hAnsi="Times New Roman" w:cs="Times New Roman"/>
          <w:kern w:val="0"/>
          <w:szCs w:val="21"/>
          <w14:ligatures w14:val="none"/>
        </w:rPr>
        <w:t xml:space="preserve"> among different event types of CSI reports should be determined after the WA is confirmed. As Event-2 gives certain new beam(s) which has better quality than current beam, Event-1 is used for pre-notification of beam failure, and Event-7 provides new beam(s) which can probably replace the M-</w:t>
      </w:r>
      <w:proofErr w:type="spellStart"/>
      <w:r w:rsidRPr="009C4FE0">
        <w:rPr>
          <w:rFonts w:ascii="Times New Roman" w:eastAsia="等线" w:hAnsi="Times New Roman" w:cs="Times New Roman"/>
          <w:kern w:val="0"/>
          <w:szCs w:val="21"/>
          <w14:ligatures w14:val="none"/>
        </w:rPr>
        <w:t>th</w:t>
      </w:r>
      <w:proofErr w:type="spellEnd"/>
      <w:r w:rsidRPr="009C4FE0">
        <w:rPr>
          <w:rFonts w:ascii="Times New Roman" w:eastAsia="等线" w:hAnsi="Times New Roman" w:cs="Times New Roman"/>
          <w:kern w:val="0"/>
          <w:szCs w:val="21"/>
          <w14:ligatures w14:val="none"/>
        </w:rPr>
        <w:t xml:space="preserve"> best RS derived from activated TCI state, which is indirectly used for beam switching, CSI report priorit</w:t>
      </w:r>
      <w:r w:rsidRPr="009C4FE0">
        <w:rPr>
          <w:rFonts w:ascii="Times New Roman" w:eastAsia="等线" w:hAnsi="Times New Roman" w:cs="Times New Roman" w:hint="eastAsia"/>
          <w:kern w:val="0"/>
          <w:szCs w:val="21"/>
          <w14:ligatures w14:val="none"/>
        </w:rPr>
        <w:t>y</w:t>
      </w:r>
      <w:r w:rsidRPr="009C4FE0">
        <w:rPr>
          <w:rFonts w:ascii="Times New Roman" w:eastAsia="等线" w:hAnsi="Times New Roman" w:cs="Times New Roman"/>
          <w:kern w:val="0"/>
          <w:szCs w:val="21"/>
          <w14:ligatures w14:val="none"/>
        </w:rPr>
        <w:t xml:space="preserve"> among event types should be </w:t>
      </w:r>
      <w:r w:rsidRPr="009C4FE0">
        <w:rPr>
          <w:rFonts w:ascii="Times New Roman" w:eastAsia="等线" w:hAnsi="Times New Roman" w:cs="Times New Roman" w:hint="eastAsia"/>
          <w:kern w:val="0"/>
          <w:szCs w:val="21"/>
          <w14:ligatures w14:val="none"/>
        </w:rPr>
        <w:t>defined</w:t>
      </w:r>
      <w:r w:rsidRPr="009C4FE0">
        <w:rPr>
          <w:rFonts w:ascii="Times New Roman" w:eastAsia="等线" w:hAnsi="Times New Roman" w:cs="Times New Roman"/>
          <w:kern w:val="0"/>
          <w:szCs w:val="21"/>
          <w14:ligatures w14:val="none"/>
        </w:rPr>
        <w:t xml:space="preserve"> as Event-2 &gt; Event-7 &gt; Event-1.</w:t>
      </w:r>
    </w:p>
    <w:p w14:paraId="61ED2F92" w14:textId="27D374AC" w:rsidR="009C4FE0" w:rsidRPr="009C4FE0" w:rsidRDefault="009C4FE0" w:rsidP="009C4FE0">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9C4FE0">
        <w:rPr>
          <w:rFonts w:ascii="Times New Roman" w:eastAsia="等线" w:hAnsi="Times New Roman" w:cs="Times New Roman"/>
          <w:b/>
          <w:bCs/>
          <w:i/>
          <w:iCs/>
          <w:kern w:val="0"/>
          <w:szCs w:val="21"/>
          <w14:ligatures w14:val="none"/>
        </w:rPr>
        <w:t xml:space="preserve">Proposal </w:t>
      </w:r>
      <w:r w:rsidR="00BF3077">
        <w:rPr>
          <w:rFonts w:ascii="Times New Roman" w:eastAsia="等线" w:hAnsi="Times New Roman" w:cs="Times New Roman" w:hint="eastAsia"/>
          <w:b/>
          <w:bCs/>
          <w:i/>
          <w:iCs/>
          <w:kern w:val="0"/>
          <w:szCs w:val="21"/>
          <w14:ligatures w14:val="none"/>
        </w:rPr>
        <w:t>12</w:t>
      </w:r>
      <w:r w:rsidRPr="009C4FE0">
        <w:rPr>
          <w:rFonts w:ascii="Times New Roman" w:eastAsia="等线" w:hAnsi="Times New Roman" w:cs="Times New Roman"/>
          <w:b/>
          <w:bCs/>
          <w:i/>
          <w:iCs/>
          <w:kern w:val="0"/>
          <w:szCs w:val="21"/>
          <w14:ligatures w14:val="none"/>
        </w:rPr>
        <w:t>: CSI report priori</w:t>
      </w:r>
      <w:r w:rsidRPr="009C4FE0">
        <w:rPr>
          <w:rFonts w:ascii="Times New Roman" w:eastAsia="等线" w:hAnsi="Times New Roman" w:cs="Times New Roman" w:hint="eastAsia"/>
          <w:b/>
          <w:bCs/>
          <w:i/>
          <w:iCs/>
          <w:kern w:val="0"/>
          <w:szCs w:val="21"/>
          <w14:ligatures w14:val="none"/>
        </w:rPr>
        <w:t>ty</w:t>
      </w:r>
      <w:r w:rsidRPr="009C4FE0">
        <w:rPr>
          <w:rFonts w:ascii="Times New Roman" w:eastAsia="等线" w:hAnsi="Times New Roman" w:cs="Times New Roman"/>
          <w:b/>
          <w:bCs/>
          <w:i/>
          <w:iCs/>
          <w:kern w:val="0"/>
          <w:szCs w:val="21"/>
          <w14:ligatures w14:val="none"/>
        </w:rPr>
        <w:t xml:space="preserve"> among event types should be </w:t>
      </w:r>
      <w:r w:rsidRPr="009C4FE0">
        <w:rPr>
          <w:rFonts w:ascii="Times New Roman" w:eastAsia="等线" w:hAnsi="Times New Roman" w:cs="Times New Roman" w:hint="eastAsia"/>
          <w:b/>
          <w:bCs/>
          <w:i/>
          <w:iCs/>
          <w:kern w:val="0"/>
          <w:szCs w:val="21"/>
          <w14:ligatures w14:val="none"/>
        </w:rPr>
        <w:t>defined</w:t>
      </w:r>
      <w:r w:rsidRPr="009C4FE0">
        <w:rPr>
          <w:rFonts w:ascii="Times New Roman" w:eastAsia="等线" w:hAnsi="Times New Roman" w:cs="Times New Roman"/>
          <w:b/>
          <w:bCs/>
          <w:i/>
          <w:iCs/>
          <w:kern w:val="0"/>
          <w:szCs w:val="21"/>
          <w14:ligatures w14:val="none"/>
        </w:rPr>
        <w:t xml:space="preserve"> as Event-2 &gt; Event-7 &gt; Event-1.</w:t>
      </w:r>
    </w:p>
    <w:p w14:paraId="73707346" w14:textId="77777777" w:rsidR="00DA0276" w:rsidRDefault="00DA0276" w:rsidP="004A155E">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p>
    <w:p w14:paraId="72DAB0A4" w14:textId="4EBBEDBA" w:rsidR="00DA0276" w:rsidRPr="00C2118E" w:rsidRDefault="00DA0276" w:rsidP="00DA0276">
      <w:pPr>
        <w:pStyle w:val="2"/>
        <w:keepLines w:val="0"/>
        <w:widowControl/>
        <w:numPr>
          <w:ilvl w:val="1"/>
          <w:numId w:val="11"/>
        </w:numPr>
        <w:autoSpaceDE w:val="0"/>
        <w:autoSpaceDN w:val="0"/>
        <w:adjustRightInd w:val="0"/>
        <w:snapToGrid w:val="0"/>
        <w:spacing w:before="120" w:after="120" w:line="240" w:lineRule="auto"/>
        <w:ind w:left="567"/>
        <w:jc w:val="both"/>
        <w:rPr>
          <w:rFonts w:ascii="Times New Roman" w:eastAsia="宋体" w:hAnsi="Times New Roman" w:cs="Times New Roman"/>
          <w:b/>
          <w:bCs/>
          <w:color w:val="auto"/>
          <w:kern w:val="0"/>
          <w:sz w:val="24"/>
          <w:szCs w:val="21"/>
          <w14:ligatures w14:val="none"/>
        </w:rPr>
      </w:pPr>
      <w:r>
        <w:rPr>
          <w:rFonts w:ascii="Times New Roman" w:eastAsia="宋体" w:hAnsi="Times New Roman" w:cs="Times New Roman" w:hint="eastAsia"/>
          <w:b/>
          <w:bCs/>
          <w:color w:val="auto"/>
          <w:kern w:val="0"/>
          <w:sz w:val="24"/>
          <w:szCs w:val="21"/>
          <w14:ligatures w14:val="none"/>
        </w:rPr>
        <w:t>Left-over for</w:t>
      </w:r>
      <w:r w:rsidRPr="00C2118E">
        <w:rPr>
          <w:rFonts w:ascii="Times New Roman" w:eastAsia="宋体" w:hAnsi="Times New Roman" w:cs="Times New Roman"/>
          <w:b/>
          <w:bCs/>
          <w:color w:val="auto"/>
          <w:kern w:val="0"/>
          <w:sz w:val="24"/>
          <w:szCs w:val="21"/>
          <w14:ligatures w14:val="none"/>
        </w:rPr>
        <w:t xml:space="preserve"> Step-2&amp;3 in Mode-A</w:t>
      </w:r>
    </w:p>
    <w:tbl>
      <w:tblPr>
        <w:tblStyle w:val="af"/>
        <w:tblW w:w="0" w:type="auto"/>
        <w:tblLook w:val="04A0" w:firstRow="1" w:lastRow="0" w:firstColumn="1" w:lastColumn="0" w:noHBand="0" w:noVBand="1"/>
      </w:tblPr>
      <w:tblGrid>
        <w:gridCol w:w="8296"/>
      </w:tblGrid>
      <w:tr w:rsidR="00DA0276" w14:paraId="1F5C99DA" w14:textId="77777777" w:rsidTr="00915B44">
        <w:tc>
          <w:tcPr>
            <w:tcW w:w="8296" w:type="dxa"/>
          </w:tcPr>
          <w:p w14:paraId="32348D1A" w14:textId="444D6773" w:rsidR="00EF3C09" w:rsidRPr="008448DF" w:rsidRDefault="008448DF" w:rsidP="00EF3C09">
            <w:pPr>
              <w:widowControl/>
              <w:snapToGrid w:val="0"/>
              <w:spacing w:line="240" w:lineRule="auto"/>
              <w:jc w:val="both"/>
              <w:rPr>
                <w:rFonts w:ascii="Times" w:eastAsiaTheme="minorEastAsia" w:hAnsi="Times" w:cs="Times"/>
                <w:b/>
                <w:lang w:val="en-GB"/>
              </w:rPr>
            </w:pPr>
            <w:r w:rsidRPr="008448DF">
              <w:rPr>
                <w:rFonts w:ascii="Times" w:eastAsiaTheme="minorEastAsia" w:hAnsi="Times" w:cs="Times" w:hint="eastAsia"/>
                <w:b/>
                <w:lang w:val="en-GB"/>
              </w:rPr>
              <w:t xml:space="preserve">118b </w:t>
            </w:r>
            <w:r w:rsidR="00EF3C09" w:rsidRPr="008448DF">
              <w:rPr>
                <w:rFonts w:ascii="Times" w:eastAsia="Malgun Gothic" w:hAnsi="Times" w:cs="Times" w:hint="eastAsia"/>
                <w:b/>
                <w:lang w:val="en-GB" w:eastAsia="ko-KR"/>
              </w:rPr>
              <w:t>Agreement</w:t>
            </w:r>
          </w:p>
          <w:p w14:paraId="2515F524" w14:textId="77777777" w:rsidR="00EF3C09" w:rsidRPr="00EF3C09" w:rsidRDefault="00EF3C09" w:rsidP="00EF3C09">
            <w:pPr>
              <w:widowControl/>
              <w:shd w:val="clear" w:color="auto" w:fill="FFFFFF"/>
              <w:snapToGrid w:val="0"/>
              <w:spacing w:line="240" w:lineRule="auto"/>
              <w:rPr>
                <w:rFonts w:ascii="Times" w:eastAsia="Batang" w:hAnsi="Times"/>
                <w:lang w:val="en-GB" w:eastAsia="en-US"/>
              </w:rPr>
            </w:pPr>
            <w:r w:rsidRPr="00EF3C09">
              <w:rPr>
                <w:rFonts w:ascii="Times" w:eastAsia="Batang" w:hAnsi="Times"/>
                <w:lang w:val="en-GB" w:eastAsia="en-US"/>
              </w:rPr>
              <w:t>On beam report transmission procedure for UE-initiated/event-driven beam reporting, regarding the triggering procedure in Step-2 of Mode-A</w:t>
            </w:r>
          </w:p>
          <w:p w14:paraId="566A1F9F" w14:textId="77777777" w:rsidR="00EF3C09" w:rsidRPr="00EF3C09" w:rsidRDefault="00EF3C09" w:rsidP="00EF3C09">
            <w:pPr>
              <w:widowControl/>
              <w:numPr>
                <w:ilvl w:val="0"/>
                <w:numId w:val="30"/>
              </w:numPr>
              <w:shd w:val="clear" w:color="auto" w:fill="FFFFFF"/>
              <w:snapToGrid w:val="0"/>
              <w:spacing w:line="259" w:lineRule="auto"/>
              <w:contextualSpacing/>
              <w:jc w:val="both"/>
              <w:rPr>
                <w:rFonts w:ascii="Times" w:eastAsia="Batang" w:hAnsi="Times"/>
                <w:lang w:val="en-GB" w:eastAsia="x-none"/>
              </w:rPr>
            </w:pPr>
            <w:r w:rsidRPr="00EF3C09">
              <w:rPr>
                <w:rFonts w:ascii="Times" w:eastAsia="Batang" w:hAnsi="Times"/>
                <w:lang w:val="en-GB" w:eastAsia="x-none"/>
              </w:rPr>
              <w:t>Reuse CSI request field in DCI format 0_1/0_2 to trigger the transmission of the UEI beam report</w:t>
            </w:r>
          </w:p>
          <w:p w14:paraId="404C03C8" w14:textId="77777777" w:rsidR="00EF3C09" w:rsidRPr="00EF3C09" w:rsidRDefault="00EF3C09" w:rsidP="00EF3C09">
            <w:pPr>
              <w:widowControl/>
              <w:numPr>
                <w:ilvl w:val="1"/>
                <w:numId w:val="30"/>
              </w:numPr>
              <w:shd w:val="clear" w:color="auto" w:fill="FFFFFF"/>
              <w:snapToGrid w:val="0"/>
              <w:spacing w:line="256" w:lineRule="auto"/>
              <w:jc w:val="both"/>
              <w:rPr>
                <w:rFonts w:ascii="Times" w:eastAsia="Batang" w:hAnsi="Times"/>
                <w:szCs w:val="18"/>
                <w:lang w:val="en-GB" w:eastAsia="x-none"/>
              </w:rPr>
            </w:pPr>
            <w:r w:rsidRPr="00EF3C09">
              <w:rPr>
                <w:rFonts w:ascii="Times" w:eastAsia="Batang" w:hAnsi="Times"/>
                <w:szCs w:val="18"/>
                <w:lang w:val="en-GB" w:eastAsia="x-none"/>
              </w:rPr>
              <w:t>If a CSI trigger state associated with UEI beam report configuration(s) is indicated by the CSI request field in DCI format 0_1/0_2, the UE transmits the corresponding UEI beam report(s) in the second PUSCH scheduled by the DCI format 0_1/0_2</w:t>
            </w:r>
          </w:p>
          <w:p w14:paraId="3F39F483" w14:textId="77777777" w:rsidR="00EF3C09" w:rsidRPr="00EF3C09" w:rsidRDefault="00EF3C09" w:rsidP="00EF3C09">
            <w:pPr>
              <w:widowControl/>
              <w:numPr>
                <w:ilvl w:val="1"/>
                <w:numId w:val="30"/>
              </w:numPr>
              <w:shd w:val="clear" w:color="auto" w:fill="FFFFFF"/>
              <w:snapToGrid w:val="0"/>
              <w:spacing w:line="259" w:lineRule="auto"/>
              <w:jc w:val="both"/>
              <w:rPr>
                <w:rFonts w:ascii="Times" w:eastAsia="Batang" w:hAnsi="Times"/>
                <w:lang w:val="en-GB" w:eastAsia="x-none"/>
              </w:rPr>
            </w:pPr>
            <w:r w:rsidRPr="00EF3C09">
              <w:rPr>
                <w:rFonts w:ascii="Times" w:eastAsia="Batang" w:hAnsi="Times"/>
                <w:lang w:val="en-GB" w:eastAsia="x-none"/>
              </w:rPr>
              <w:t>FFS: DCI format 0_3</w:t>
            </w:r>
          </w:p>
          <w:p w14:paraId="41601D9B" w14:textId="44B814C5" w:rsidR="00DA0276" w:rsidRPr="00EF3C09" w:rsidRDefault="00EF3C09" w:rsidP="00EF3C09">
            <w:pPr>
              <w:widowControl/>
              <w:numPr>
                <w:ilvl w:val="0"/>
                <w:numId w:val="30"/>
              </w:numPr>
              <w:shd w:val="clear" w:color="auto" w:fill="FFFFFF"/>
              <w:snapToGrid w:val="0"/>
              <w:spacing w:line="259" w:lineRule="auto"/>
              <w:jc w:val="both"/>
              <w:rPr>
                <w:rFonts w:ascii="Times" w:eastAsia="Batang" w:hAnsi="Times"/>
                <w:lang w:val="en-GB" w:eastAsia="x-none"/>
              </w:rPr>
            </w:pPr>
            <w:r w:rsidRPr="00EF3C09">
              <w:rPr>
                <w:rFonts w:ascii="Times" w:eastAsia="Batang" w:hAnsi="Times"/>
                <w:lang w:val="en-GB" w:eastAsia="x-none"/>
              </w:rPr>
              <w:t>FFS: Whether a CSI trigger state should be dedicated to UE-initiated/event-driven beam reporting, i.e., not associated with legacy AP-CSI report configuration.</w:t>
            </w:r>
          </w:p>
        </w:tc>
      </w:tr>
    </w:tbl>
    <w:p w14:paraId="62393F33" w14:textId="1E8BADDA" w:rsidR="00EF3C09" w:rsidRPr="00DE167D" w:rsidRDefault="00EF3C09" w:rsidP="00DA0276">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Pr>
          <w:rFonts w:ascii="Times New Roman" w:eastAsia="等线" w:hAnsi="Times New Roman" w:cs="Times New Roman" w:hint="eastAsia"/>
          <w:kern w:val="0"/>
          <w:szCs w:val="21"/>
          <w14:ligatures w14:val="none"/>
        </w:rPr>
        <w:t xml:space="preserve">Regarding on the FFS of the above agreement, it is not </w:t>
      </w:r>
      <w:r>
        <w:rPr>
          <w:rFonts w:ascii="Times New Roman" w:eastAsia="等线" w:hAnsi="Times New Roman" w:cs="Times New Roman"/>
          <w:kern w:val="0"/>
          <w:szCs w:val="21"/>
          <w14:ligatures w14:val="none"/>
        </w:rPr>
        <w:t>necessary</w:t>
      </w:r>
      <w:r>
        <w:rPr>
          <w:rFonts w:ascii="Times New Roman" w:eastAsia="等线" w:hAnsi="Times New Roman" w:cs="Times New Roman" w:hint="eastAsia"/>
          <w:kern w:val="0"/>
          <w:szCs w:val="21"/>
          <w14:ligatures w14:val="none"/>
        </w:rPr>
        <w:t xml:space="preserve"> to define a novel CSI trigger state which is dedicated to UEI/ED beam reporting</w:t>
      </w:r>
      <w:r w:rsidRPr="00DE167D">
        <w:rPr>
          <w:rFonts w:ascii="Times New Roman" w:eastAsia="等线" w:hAnsi="Times New Roman" w:cs="Times New Roman" w:hint="eastAsia"/>
          <w:kern w:val="0"/>
          <w:szCs w:val="21"/>
          <w14:ligatures w14:val="none"/>
        </w:rPr>
        <w:t>. Legacy AP-CSI report configuration can make this process work.</w:t>
      </w:r>
    </w:p>
    <w:p w14:paraId="1BC701A7" w14:textId="3D5FA431" w:rsidR="00EF3C09" w:rsidRDefault="00E41AF1" w:rsidP="00DA0276">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9B6B65">
        <w:rPr>
          <w:rFonts w:ascii="Times New Roman" w:eastAsia="等线" w:hAnsi="Times New Roman" w:cs="Times New Roman" w:hint="eastAsia"/>
          <w:b/>
          <w:bCs/>
          <w:i/>
          <w:iCs/>
          <w:kern w:val="0"/>
          <w:szCs w:val="21"/>
          <w14:ligatures w14:val="none"/>
        </w:rPr>
        <w:t xml:space="preserve">Proposal </w:t>
      </w:r>
      <w:r w:rsidR="00BF3077">
        <w:rPr>
          <w:rFonts w:ascii="Times New Roman" w:eastAsia="等线" w:hAnsi="Times New Roman" w:cs="Times New Roman" w:hint="eastAsia"/>
          <w:b/>
          <w:bCs/>
          <w:i/>
          <w:iCs/>
          <w:kern w:val="0"/>
          <w:szCs w:val="21"/>
          <w14:ligatures w14:val="none"/>
        </w:rPr>
        <w:t>13</w:t>
      </w:r>
      <w:r w:rsidRPr="009B6B65">
        <w:rPr>
          <w:rFonts w:ascii="Times New Roman" w:eastAsia="等线" w:hAnsi="Times New Roman" w:cs="Times New Roman" w:hint="eastAsia"/>
          <w:b/>
          <w:bCs/>
          <w:i/>
          <w:iCs/>
          <w:kern w:val="0"/>
          <w:szCs w:val="21"/>
          <w14:ligatures w14:val="none"/>
        </w:rPr>
        <w:t xml:space="preserve">: </w:t>
      </w:r>
      <w:r w:rsidR="009B6B65" w:rsidRPr="009B6B65">
        <w:rPr>
          <w:rFonts w:ascii="Times New Roman" w:eastAsia="等线" w:hAnsi="Times New Roman" w:cs="Times New Roman" w:hint="eastAsia"/>
          <w:b/>
          <w:bCs/>
          <w:i/>
          <w:iCs/>
          <w:kern w:val="0"/>
          <w:szCs w:val="21"/>
          <w14:ligatures w14:val="none"/>
        </w:rPr>
        <w:t>The function of l</w:t>
      </w:r>
      <w:r w:rsidRPr="009B6B65">
        <w:rPr>
          <w:rFonts w:ascii="Times New Roman" w:eastAsia="等线" w:hAnsi="Times New Roman" w:cs="Times New Roman" w:hint="eastAsia"/>
          <w:b/>
          <w:bCs/>
          <w:i/>
          <w:iCs/>
          <w:kern w:val="0"/>
          <w:szCs w:val="21"/>
          <w14:ligatures w14:val="none"/>
        </w:rPr>
        <w:t xml:space="preserve">egacy AP-CSI trigger state </w:t>
      </w:r>
      <w:r w:rsidR="009B6B65" w:rsidRPr="009B6B65">
        <w:rPr>
          <w:rFonts w:ascii="Times New Roman" w:eastAsia="等线" w:hAnsi="Times New Roman" w:cs="Times New Roman" w:hint="eastAsia"/>
          <w:b/>
          <w:bCs/>
          <w:i/>
          <w:iCs/>
          <w:kern w:val="0"/>
          <w:szCs w:val="21"/>
          <w14:ligatures w14:val="none"/>
        </w:rPr>
        <w:t xml:space="preserve">is enough to </w:t>
      </w:r>
      <w:r w:rsidR="009B6B65" w:rsidRPr="009B6B65">
        <w:rPr>
          <w:rFonts w:ascii="Times New Roman" w:eastAsia="等线" w:hAnsi="Times New Roman" w:cs="Times New Roman"/>
          <w:b/>
          <w:bCs/>
          <w:i/>
          <w:iCs/>
          <w:kern w:val="0"/>
          <w:szCs w:val="21"/>
          <w14:ligatures w14:val="none"/>
        </w:rPr>
        <w:t>trigger the transmission of the UEI</w:t>
      </w:r>
      <w:r w:rsidR="009B6B65" w:rsidRPr="009B6B65">
        <w:rPr>
          <w:rFonts w:ascii="Times New Roman" w:eastAsia="等线" w:hAnsi="Times New Roman" w:cs="Times New Roman" w:hint="eastAsia"/>
          <w:b/>
          <w:bCs/>
          <w:i/>
          <w:iCs/>
          <w:kern w:val="0"/>
          <w:szCs w:val="21"/>
          <w14:ligatures w14:val="none"/>
        </w:rPr>
        <w:t>/ED</w:t>
      </w:r>
      <w:r w:rsidR="009B6B65" w:rsidRPr="009B6B65">
        <w:rPr>
          <w:rFonts w:ascii="Times New Roman" w:eastAsia="等线" w:hAnsi="Times New Roman" w:cs="Times New Roman"/>
          <w:b/>
          <w:bCs/>
          <w:i/>
          <w:iCs/>
          <w:kern w:val="0"/>
          <w:szCs w:val="21"/>
          <w14:ligatures w14:val="none"/>
        </w:rPr>
        <w:t xml:space="preserve"> beam report</w:t>
      </w:r>
      <w:r w:rsidR="009B6B65" w:rsidRPr="009B6B65">
        <w:rPr>
          <w:rFonts w:ascii="Times New Roman" w:eastAsia="等线" w:hAnsi="Times New Roman" w:cs="Times New Roman" w:hint="eastAsia"/>
          <w:b/>
          <w:bCs/>
          <w:i/>
          <w:iCs/>
          <w:kern w:val="0"/>
          <w:szCs w:val="21"/>
          <w14:ligatures w14:val="none"/>
        </w:rPr>
        <w:t>.</w:t>
      </w:r>
    </w:p>
    <w:p w14:paraId="2245E07D" w14:textId="5FE97F56" w:rsidR="00DA0276" w:rsidRPr="00E63E9A" w:rsidRDefault="00DA0276" w:rsidP="00DA0276">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E63E9A">
        <w:rPr>
          <w:rFonts w:ascii="Times New Roman" w:eastAsia="等线" w:hAnsi="Times New Roman" w:cs="Times New Roman"/>
          <w:kern w:val="0"/>
          <w:szCs w:val="21"/>
          <w14:ligatures w14:val="none"/>
        </w:rPr>
        <w:t xml:space="preserve">Regarding the case that multiple CSI report configuration(s) for the UE-initiated/event-driven beam report are associated with the same first PUCCH resource and/or the same scheduled PUSCH, it can be implemented by network. However, we are also open to discuss any possibility such as the first PUCCH resource being associated with one specific CSI report configuration </w:t>
      </w:r>
      <w:r>
        <w:rPr>
          <w:rFonts w:ascii="Times New Roman" w:eastAsia="等线" w:hAnsi="Times New Roman" w:cs="Times New Roman" w:hint="eastAsia"/>
          <w:kern w:val="0"/>
          <w:szCs w:val="21"/>
          <w14:ligatures w14:val="none"/>
        </w:rPr>
        <w:t xml:space="preserve">or </w:t>
      </w:r>
      <w:r w:rsidRPr="00E63E9A">
        <w:rPr>
          <w:rFonts w:ascii="Times New Roman" w:eastAsia="等线" w:hAnsi="Times New Roman" w:cs="Times New Roman"/>
          <w:kern w:val="0"/>
          <w:szCs w:val="21"/>
          <w14:ligatures w14:val="none"/>
        </w:rPr>
        <w:t xml:space="preserve">one trigger state </w:t>
      </w:r>
      <w:r>
        <w:rPr>
          <w:rFonts w:ascii="Times New Roman" w:eastAsia="等线" w:hAnsi="Times New Roman" w:cs="Times New Roman" w:hint="eastAsia"/>
          <w:kern w:val="0"/>
          <w:szCs w:val="21"/>
          <w14:ligatures w14:val="none"/>
        </w:rPr>
        <w:t xml:space="preserve">for beam report </w:t>
      </w:r>
      <w:r w:rsidRPr="00E63E9A">
        <w:rPr>
          <w:rFonts w:ascii="Times New Roman" w:eastAsia="等线" w:hAnsi="Times New Roman" w:cs="Times New Roman"/>
          <w:kern w:val="0"/>
          <w:szCs w:val="21"/>
          <w14:ligatures w14:val="none"/>
        </w:rPr>
        <w:t xml:space="preserve">to </w:t>
      </w:r>
      <w:r>
        <w:rPr>
          <w:rFonts w:ascii="Times New Roman" w:eastAsia="等线" w:hAnsi="Times New Roman" w:cs="Times New Roman" w:hint="eastAsia"/>
          <w:kern w:val="0"/>
          <w:szCs w:val="21"/>
          <w14:ligatures w14:val="none"/>
        </w:rPr>
        <w:t xml:space="preserve">notify network about which event has been detected by UE. In addition, </w:t>
      </w:r>
      <w:r w:rsidRPr="00E63E9A">
        <w:rPr>
          <w:rFonts w:ascii="Times New Roman" w:eastAsia="等线" w:hAnsi="Times New Roman" w:cs="Times New Roman"/>
          <w:kern w:val="0"/>
          <w:szCs w:val="21"/>
          <w14:ligatures w14:val="none"/>
        </w:rPr>
        <w:t xml:space="preserve">each UEIBR trigger state </w:t>
      </w:r>
      <w:r>
        <w:rPr>
          <w:rFonts w:ascii="Times New Roman" w:eastAsia="等线" w:hAnsi="Times New Roman" w:cs="Times New Roman" w:hint="eastAsia"/>
          <w:kern w:val="0"/>
          <w:szCs w:val="21"/>
          <w14:ligatures w14:val="none"/>
        </w:rPr>
        <w:t>may be</w:t>
      </w:r>
      <w:r w:rsidRPr="00E63E9A">
        <w:rPr>
          <w:rFonts w:ascii="Times New Roman" w:eastAsia="等线" w:hAnsi="Times New Roman" w:cs="Times New Roman"/>
          <w:kern w:val="0"/>
          <w:szCs w:val="21"/>
          <w14:ligatures w14:val="none"/>
        </w:rPr>
        <w:t xml:space="preserve"> associated with only one UEIBR configuration.</w:t>
      </w:r>
    </w:p>
    <w:p w14:paraId="6DC1D94C" w14:textId="695048CF" w:rsidR="00DA0276" w:rsidRDefault="00DA0276" w:rsidP="00DA0276">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E63E9A">
        <w:rPr>
          <w:rFonts w:ascii="Times New Roman" w:eastAsia="等线" w:hAnsi="Times New Roman" w:cs="Times New Roman"/>
          <w:b/>
          <w:bCs/>
          <w:i/>
          <w:iCs/>
          <w:kern w:val="0"/>
          <w:szCs w:val="21"/>
          <w14:ligatures w14:val="none"/>
        </w:rPr>
        <w:t xml:space="preserve">Proposal </w:t>
      </w:r>
      <w:r w:rsidR="00BF3077">
        <w:rPr>
          <w:rFonts w:ascii="Times New Roman" w:eastAsia="等线" w:hAnsi="Times New Roman" w:cs="Times New Roman" w:hint="eastAsia"/>
          <w:b/>
          <w:bCs/>
          <w:i/>
          <w:iCs/>
          <w:kern w:val="0"/>
          <w:szCs w:val="21"/>
          <w14:ligatures w14:val="none"/>
        </w:rPr>
        <w:t>14</w:t>
      </w:r>
      <w:r w:rsidRPr="00E63E9A">
        <w:rPr>
          <w:rFonts w:ascii="Times New Roman" w:eastAsia="等线" w:hAnsi="Times New Roman" w:cs="Times New Roman"/>
          <w:b/>
          <w:bCs/>
          <w:i/>
          <w:iCs/>
          <w:kern w:val="0"/>
          <w:szCs w:val="21"/>
          <w14:ligatures w14:val="none"/>
        </w:rPr>
        <w:t xml:space="preserve">: </w:t>
      </w:r>
      <w:r>
        <w:rPr>
          <w:rFonts w:ascii="Times New Roman" w:eastAsia="等线" w:hAnsi="Times New Roman" w:cs="Times New Roman" w:hint="eastAsia"/>
          <w:b/>
          <w:bCs/>
          <w:i/>
          <w:iCs/>
          <w:kern w:val="0"/>
          <w:szCs w:val="21"/>
          <w14:ligatures w14:val="none"/>
        </w:rPr>
        <w:t>It</w:t>
      </w:r>
      <w:r w:rsidR="00EF3C09">
        <w:rPr>
          <w:rFonts w:ascii="Times New Roman" w:eastAsia="等线" w:hAnsi="Times New Roman" w:cs="Times New Roman" w:hint="eastAsia"/>
          <w:b/>
          <w:bCs/>
          <w:i/>
          <w:iCs/>
          <w:kern w:val="0"/>
          <w:szCs w:val="21"/>
          <w14:ligatures w14:val="none"/>
        </w:rPr>
        <w:t xml:space="preserve"> is</w:t>
      </w:r>
      <w:r>
        <w:rPr>
          <w:rFonts w:ascii="Times New Roman" w:eastAsia="等线" w:hAnsi="Times New Roman" w:cs="Times New Roman" w:hint="eastAsia"/>
          <w:b/>
          <w:bCs/>
          <w:i/>
          <w:iCs/>
          <w:kern w:val="0"/>
          <w:szCs w:val="21"/>
          <w14:ligatures w14:val="none"/>
        </w:rPr>
        <w:t xml:space="preserve"> up to </w:t>
      </w:r>
      <w:r>
        <w:rPr>
          <w:rFonts w:ascii="Times New Roman" w:eastAsia="等线" w:hAnsi="Times New Roman" w:cs="Times New Roman"/>
          <w:b/>
          <w:bCs/>
          <w:i/>
          <w:iCs/>
          <w:kern w:val="0"/>
          <w:szCs w:val="21"/>
          <w14:ligatures w14:val="none"/>
        </w:rPr>
        <w:t>network</w:t>
      </w:r>
      <w:r>
        <w:rPr>
          <w:rFonts w:ascii="Times New Roman" w:eastAsia="等线" w:hAnsi="Times New Roman" w:cs="Times New Roman" w:hint="eastAsia"/>
          <w:b/>
          <w:bCs/>
          <w:i/>
          <w:iCs/>
          <w:kern w:val="0"/>
          <w:szCs w:val="21"/>
          <w14:ligatures w14:val="none"/>
        </w:rPr>
        <w:t xml:space="preserve"> implementation on how to handle the multiple CSI configurations </w:t>
      </w:r>
      <w:r w:rsidRPr="00B20237">
        <w:rPr>
          <w:rFonts w:ascii="Times New Roman" w:eastAsia="等线" w:hAnsi="Times New Roman" w:cs="Times New Roman"/>
          <w:b/>
          <w:bCs/>
          <w:i/>
          <w:iCs/>
          <w:kern w:val="0"/>
          <w:szCs w:val="21"/>
          <w14:ligatures w14:val="none"/>
        </w:rPr>
        <w:t>associated with the same first PUCCH resource and/or the same scheduled PUSCH</w:t>
      </w:r>
      <w:r w:rsidRPr="00B20237">
        <w:rPr>
          <w:rFonts w:ascii="Times New Roman" w:eastAsia="等线" w:hAnsi="Times New Roman" w:cs="Times New Roman" w:hint="eastAsia"/>
          <w:b/>
          <w:bCs/>
          <w:i/>
          <w:iCs/>
          <w:kern w:val="0"/>
          <w:szCs w:val="21"/>
          <w14:ligatures w14:val="none"/>
        </w:rPr>
        <w:t xml:space="preserve"> </w:t>
      </w:r>
      <w:r>
        <w:rPr>
          <w:rFonts w:ascii="Times New Roman" w:eastAsia="等线" w:hAnsi="Times New Roman" w:cs="Times New Roman" w:hint="eastAsia"/>
          <w:b/>
          <w:bCs/>
          <w:i/>
          <w:iCs/>
          <w:kern w:val="0"/>
          <w:szCs w:val="21"/>
          <w14:ligatures w14:val="none"/>
        </w:rPr>
        <w:t xml:space="preserve">for </w:t>
      </w:r>
      <w:r w:rsidR="00EF3C09">
        <w:rPr>
          <w:rFonts w:ascii="Times New Roman" w:eastAsia="等线" w:hAnsi="Times New Roman" w:cs="Times New Roman" w:hint="eastAsia"/>
          <w:b/>
          <w:bCs/>
          <w:i/>
          <w:iCs/>
          <w:kern w:val="0"/>
          <w:szCs w:val="21"/>
          <w14:ligatures w14:val="none"/>
        </w:rPr>
        <w:t>M</w:t>
      </w:r>
      <w:r>
        <w:rPr>
          <w:rFonts w:ascii="Times New Roman" w:eastAsia="等线" w:hAnsi="Times New Roman" w:cs="Times New Roman" w:hint="eastAsia"/>
          <w:b/>
          <w:bCs/>
          <w:i/>
          <w:iCs/>
          <w:kern w:val="0"/>
          <w:szCs w:val="21"/>
          <w14:ligatures w14:val="none"/>
        </w:rPr>
        <w:t>ode-A.</w:t>
      </w:r>
    </w:p>
    <w:p w14:paraId="7E1C0CAF" w14:textId="77777777" w:rsidR="00336422" w:rsidRPr="004A155E" w:rsidRDefault="00336422" w:rsidP="004A155E">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p>
    <w:p w14:paraId="34169812" w14:textId="2FE83DB9" w:rsidR="00C2118E" w:rsidRPr="00F233D0" w:rsidRDefault="00F233D0" w:rsidP="00A9303E">
      <w:pPr>
        <w:pStyle w:val="1"/>
        <w:keepLines w:val="0"/>
        <w:widowControl/>
        <w:numPr>
          <w:ilvl w:val="0"/>
          <w:numId w:val="4"/>
        </w:numPr>
        <w:autoSpaceDE w:val="0"/>
        <w:autoSpaceDN w:val="0"/>
        <w:adjustRightInd w:val="0"/>
        <w:snapToGrid w:val="0"/>
        <w:spacing w:before="120" w:after="120" w:line="240" w:lineRule="auto"/>
        <w:jc w:val="both"/>
        <w:rPr>
          <w:rFonts w:ascii="Times New Roman" w:eastAsia="宋体" w:hAnsi="Times New Roman" w:cs="Times New Roman"/>
          <w:b/>
          <w:bCs/>
          <w:color w:val="auto"/>
          <w:kern w:val="0"/>
          <w:sz w:val="28"/>
          <w:szCs w:val="28"/>
          <w:lang w:eastAsia="en-US"/>
          <w14:ligatures w14:val="none"/>
        </w:rPr>
      </w:pPr>
      <w:r w:rsidRPr="00A9303E">
        <w:rPr>
          <w:rFonts w:ascii="Times New Roman" w:eastAsia="宋体" w:hAnsi="Times New Roman" w:cs="Times New Roman"/>
          <w:b/>
          <w:bCs/>
          <w:color w:val="auto"/>
          <w:kern w:val="0"/>
          <w:sz w:val="28"/>
          <w:szCs w:val="28"/>
          <w:lang w:eastAsia="en-US"/>
          <w14:ligatures w14:val="none"/>
        </w:rPr>
        <w:t>Other procedure(s)</w:t>
      </w:r>
    </w:p>
    <w:p w14:paraId="5E78E7A4" w14:textId="77777777" w:rsidR="00A9303E" w:rsidRPr="00A9303E" w:rsidRDefault="00A9303E" w:rsidP="00A9303E">
      <w:pPr>
        <w:pStyle w:val="a0"/>
        <w:keepNext/>
        <w:widowControl/>
        <w:numPr>
          <w:ilvl w:val="0"/>
          <w:numId w:val="11"/>
        </w:numPr>
        <w:autoSpaceDE w:val="0"/>
        <w:autoSpaceDN w:val="0"/>
        <w:adjustRightInd w:val="0"/>
        <w:snapToGrid w:val="0"/>
        <w:spacing w:before="120" w:after="120" w:line="240" w:lineRule="auto"/>
        <w:contextualSpacing w:val="0"/>
        <w:jc w:val="both"/>
        <w:outlineLvl w:val="1"/>
        <w:rPr>
          <w:rFonts w:ascii="Times New Roman" w:eastAsia="宋体" w:hAnsi="Times New Roman" w:cs="Times New Roman"/>
          <w:b/>
          <w:bCs/>
          <w:vanish/>
          <w:kern w:val="0"/>
          <w:sz w:val="24"/>
          <w:szCs w:val="21"/>
          <w14:ligatures w14:val="none"/>
        </w:rPr>
      </w:pPr>
    </w:p>
    <w:p w14:paraId="64D0BAD9" w14:textId="46239787" w:rsidR="00F233D0" w:rsidRPr="00F233D0" w:rsidRDefault="00F233D0" w:rsidP="00A9303E">
      <w:pPr>
        <w:pStyle w:val="2"/>
        <w:keepLines w:val="0"/>
        <w:widowControl/>
        <w:numPr>
          <w:ilvl w:val="1"/>
          <w:numId w:val="11"/>
        </w:numPr>
        <w:autoSpaceDE w:val="0"/>
        <w:autoSpaceDN w:val="0"/>
        <w:adjustRightInd w:val="0"/>
        <w:snapToGrid w:val="0"/>
        <w:spacing w:before="120" w:after="120" w:line="240" w:lineRule="auto"/>
        <w:ind w:left="567"/>
        <w:jc w:val="both"/>
        <w:rPr>
          <w:rFonts w:ascii="Times New Roman" w:eastAsia="宋体" w:hAnsi="Times New Roman" w:cs="Times New Roman"/>
          <w:b/>
          <w:bCs/>
          <w:color w:val="auto"/>
          <w:kern w:val="0"/>
          <w:sz w:val="24"/>
          <w:szCs w:val="21"/>
          <w14:ligatures w14:val="none"/>
        </w:rPr>
      </w:pPr>
      <w:r w:rsidRPr="00F233D0">
        <w:rPr>
          <w:rFonts w:ascii="Times New Roman" w:eastAsia="宋体" w:hAnsi="Times New Roman" w:cs="Times New Roman"/>
          <w:b/>
          <w:bCs/>
          <w:color w:val="auto"/>
          <w:kern w:val="0"/>
          <w:sz w:val="24"/>
          <w:szCs w:val="21"/>
          <w14:ligatures w14:val="none"/>
        </w:rPr>
        <w:t>Valid period of QCL properties</w:t>
      </w:r>
    </w:p>
    <w:p w14:paraId="369CFB9D" w14:textId="77777777" w:rsidR="00F233D0" w:rsidRPr="00F233D0" w:rsidRDefault="00F233D0" w:rsidP="00F233D0">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F233D0">
        <w:rPr>
          <w:rFonts w:ascii="Times New Roman" w:eastAsia="等线" w:hAnsi="Times New Roman" w:cs="Times New Roman"/>
          <w:kern w:val="0"/>
          <w:szCs w:val="21"/>
          <w14:ligatures w14:val="none"/>
        </w:rPr>
        <w:t>To facilitate UE-initiated/event-driven beam management for reducing latency, it is important to consider the optimization of beam application latency, which covers the timing from the beam report instance to new beam application time. Most of the waiting latency in this procedure is due to the synchronization latency, new TCI state can be applied until the target source RS in the TCI state is synchronized by the UE side.</w:t>
      </w:r>
    </w:p>
    <w:p w14:paraId="3F6D7546" w14:textId="77777777" w:rsidR="00F233D0" w:rsidRDefault="00F233D0" w:rsidP="00F233D0">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F233D0">
        <w:rPr>
          <w:rFonts w:ascii="Times New Roman" w:eastAsia="等线" w:hAnsi="Times New Roman" w:cs="Times New Roman"/>
          <w:kern w:val="0"/>
          <w:szCs w:val="21"/>
          <w14:ligatures w14:val="none"/>
        </w:rPr>
        <w:t>In our view, QCL properties associated with the RS(s), including QCL type(s), can be stored at the UE side after measurement. In the meantime, the active period or valid time of the stored QCL properties after the beam report should be defined to avoid channel aging.</w:t>
      </w:r>
    </w:p>
    <w:p w14:paraId="0B11F761" w14:textId="4C8ACBD8" w:rsidR="00AF7ECF" w:rsidRPr="00F233D0" w:rsidRDefault="00AF7ECF" w:rsidP="00F233D0">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AF7ECF">
        <w:rPr>
          <w:rFonts w:ascii="Times New Roman" w:eastAsia="等线" w:hAnsi="Times New Roman" w:cs="Times New Roman"/>
          <w:kern w:val="0"/>
          <w:szCs w:val="21"/>
          <w14:ligatures w14:val="none"/>
        </w:rPr>
        <w:lastRenderedPageBreak/>
        <w:t>To timely update the TCI states associated with RSs, it is recommended to update the QCL RS of an RRC-configured TCI state. For example, a MAC CE can update the Type D RS of an activated TCI state, and MAC CE format can be redesigned to change the Type D RSs from the QCL RS in RRC-configured TCI states</w:t>
      </w:r>
      <w:r>
        <w:rPr>
          <w:rFonts w:ascii="Times New Roman" w:eastAsia="等线" w:hAnsi="Times New Roman" w:cs="Times New Roman" w:hint="eastAsia"/>
          <w:kern w:val="0"/>
          <w:szCs w:val="21"/>
          <w14:ligatures w14:val="none"/>
        </w:rPr>
        <w:t xml:space="preserve"> so that RRC reconfiguration on TCI state may not be necessary.</w:t>
      </w:r>
    </w:p>
    <w:p w14:paraId="55C4BBCE" w14:textId="728C838E" w:rsidR="005D2713" w:rsidRDefault="00F233D0"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bookmarkStart w:id="11" w:name="_Hlk173937591"/>
      <w:r w:rsidRPr="00F233D0">
        <w:rPr>
          <w:rFonts w:ascii="Times New Roman" w:eastAsia="等线" w:hAnsi="Times New Roman" w:cs="Times New Roman"/>
          <w:b/>
          <w:bCs/>
          <w:i/>
          <w:iCs/>
          <w:kern w:val="0"/>
          <w:szCs w:val="21"/>
          <w14:ligatures w14:val="none"/>
        </w:rPr>
        <w:t xml:space="preserve">Proposal </w:t>
      </w:r>
      <w:r w:rsidR="00BF3077">
        <w:rPr>
          <w:rFonts w:ascii="Times New Roman" w:eastAsia="等线" w:hAnsi="Times New Roman" w:cs="Times New Roman" w:hint="eastAsia"/>
          <w:b/>
          <w:bCs/>
          <w:i/>
          <w:iCs/>
          <w:kern w:val="0"/>
          <w:szCs w:val="21"/>
          <w14:ligatures w14:val="none"/>
        </w:rPr>
        <w:t>15</w:t>
      </w:r>
      <w:r w:rsidRPr="00F233D0">
        <w:rPr>
          <w:rFonts w:ascii="Times New Roman" w:eastAsia="等线" w:hAnsi="Times New Roman" w:cs="Times New Roman"/>
          <w:b/>
          <w:bCs/>
          <w:i/>
          <w:iCs/>
          <w:kern w:val="0"/>
          <w:szCs w:val="21"/>
          <w14:ligatures w14:val="none"/>
        </w:rPr>
        <w:t>: Support UE to store QCL properties of the reported RSs to reduce beam application latency.</w:t>
      </w:r>
      <w:bookmarkEnd w:id="11"/>
    </w:p>
    <w:p w14:paraId="3C9C29F7" w14:textId="77777777" w:rsidR="00E56E74" w:rsidRDefault="00E56E74"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p>
    <w:p w14:paraId="1F7D44EC" w14:textId="5E4841DD" w:rsidR="00695250" w:rsidRPr="00695250" w:rsidRDefault="00695250" w:rsidP="00695250">
      <w:pPr>
        <w:pStyle w:val="2"/>
        <w:keepLines w:val="0"/>
        <w:widowControl/>
        <w:numPr>
          <w:ilvl w:val="1"/>
          <w:numId w:val="11"/>
        </w:numPr>
        <w:autoSpaceDE w:val="0"/>
        <w:autoSpaceDN w:val="0"/>
        <w:adjustRightInd w:val="0"/>
        <w:snapToGrid w:val="0"/>
        <w:spacing w:before="120" w:after="120" w:line="240" w:lineRule="auto"/>
        <w:ind w:left="567"/>
        <w:jc w:val="both"/>
        <w:rPr>
          <w:rFonts w:ascii="Times New Roman" w:eastAsia="宋体" w:hAnsi="Times New Roman" w:cs="Times New Roman"/>
          <w:b/>
          <w:bCs/>
          <w:color w:val="auto"/>
          <w:kern w:val="0"/>
          <w:sz w:val="24"/>
          <w:szCs w:val="21"/>
          <w14:ligatures w14:val="none"/>
        </w:rPr>
      </w:pPr>
      <w:r w:rsidRPr="00695250">
        <w:rPr>
          <w:rFonts w:ascii="Times New Roman" w:eastAsia="宋体" w:hAnsi="Times New Roman" w:cs="Times New Roman" w:hint="eastAsia"/>
          <w:b/>
          <w:bCs/>
          <w:color w:val="auto"/>
          <w:kern w:val="0"/>
          <w:sz w:val="24"/>
          <w:szCs w:val="21"/>
          <w14:ligatures w14:val="none"/>
        </w:rPr>
        <w:t xml:space="preserve">L1-SINR based </w:t>
      </w:r>
      <w:r w:rsidR="005D6DF9">
        <w:rPr>
          <w:rFonts w:ascii="Times New Roman" w:eastAsia="宋体" w:hAnsi="Times New Roman" w:cs="Times New Roman" w:hint="eastAsia"/>
          <w:b/>
          <w:bCs/>
          <w:color w:val="auto"/>
          <w:kern w:val="0"/>
          <w:sz w:val="24"/>
          <w:szCs w:val="21"/>
          <w14:ligatures w14:val="none"/>
        </w:rPr>
        <w:t>measurement</w:t>
      </w:r>
    </w:p>
    <w:tbl>
      <w:tblPr>
        <w:tblStyle w:val="af"/>
        <w:tblW w:w="0" w:type="auto"/>
        <w:tblLook w:val="04A0" w:firstRow="1" w:lastRow="0" w:firstColumn="1" w:lastColumn="0" w:noHBand="0" w:noVBand="1"/>
      </w:tblPr>
      <w:tblGrid>
        <w:gridCol w:w="8296"/>
      </w:tblGrid>
      <w:tr w:rsidR="0062154D" w14:paraId="0FE4AA5A" w14:textId="77777777" w:rsidTr="0062154D">
        <w:tc>
          <w:tcPr>
            <w:tcW w:w="8296" w:type="dxa"/>
          </w:tcPr>
          <w:p w14:paraId="0C2ED17F" w14:textId="55CE2FB4" w:rsidR="008448DF" w:rsidRDefault="0062154D" w:rsidP="0009759C">
            <w:pPr>
              <w:widowControl/>
              <w:spacing w:line="240" w:lineRule="auto"/>
              <w:ind w:leftChars="-42" w:left="-92"/>
              <w:jc w:val="both"/>
              <w:rPr>
                <w:rFonts w:eastAsia="等线" w:cs="+mn-cs"/>
                <w:color w:val="000000"/>
                <w:kern w:val="24"/>
                <w:szCs w:val="22"/>
              </w:rPr>
            </w:pPr>
            <w:r w:rsidRPr="00506431">
              <w:rPr>
                <w:rFonts w:eastAsia="等线" w:cs="+mn-cs"/>
                <w:color w:val="000000"/>
                <w:kern w:val="24"/>
                <w:szCs w:val="22"/>
                <w:highlight w:val="yellow"/>
              </w:rPr>
              <w:t>Proposal 2.2 (from RAN1#116</w:t>
            </w:r>
            <w:r w:rsidR="0052393C">
              <w:rPr>
                <w:rFonts w:eastAsia="等线" w:cs="+mn-cs" w:hint="eastAsia"/>
                <w:color w:val="000000"/>
                <w:kern w:val="24"/>
                <w:szCs w:val="22"/>
                <w:highlight w:val="yellow"/>
              </w:rPr>
              <w:t>b</w:t>
            </w:r>
            <w:r w:rsidRPr="00506431">
              <w:rPr>
                <w:rFonts w:eastAsia="等线" w:cs="+mn-cs"/>
                <w:color w:val="000000"/>
                <w:kern w:val="24"/>
                <w:szCs w:val="22"/>
                <w:highlight w:val="yellow"/>
              </w:rPr>
              <w:t>)</w:t>
            </w:r>
            <w:r w:rsidRPr="0062154D">
              <w:rPr>
                <w:rFonts w:eastAsia="等线" w:cs="+mn-cs"/>
                <w:color w:val="000000"/>
                <w:kern w:val="24"/>
                <w:szCs w:val="22"/>
              </w:rPr>
              <w:t xml:space="preserve"> </w:t>
            </w:r>
          </w:p>
          <w:p w14:paraId="69D5FA0C" w14:textId="6886887B" w:rsidR="0062154D" w:rsidRPr="00506431" w:rsidRDefault="0062154D" w:rsidP="0009759C">
            <w:pPr>
              <w:widowControl/>
              <w:spacing w:line="240" w:lineRule="auto"/>
              <w:ind w:leftChars="-42" w:left="-92"/>
              <w:jc w:val="both"/>
              <w:rPr>
                <w:rFonts w:eastAsia="等线" w:cs="+mn-cs"/>
                <w:color w:val="000000"/>
                <w:kern w:val="24"/>
                <w:szCs w:val="22"/>
              </w:rPr>
            </w:pPr>
            <w:r w:rsidRPr="0062154D">
              <w:rPr>
                <w:rFonts w:eastAsia="等线" w:cs="+mn-cs"/>
                <w:color w:val="000000"/>
                <w:kern w:val="24"/>
                <w:szCs w:val="22"/>
              </w:rPr>
              <w:t xml:space="preserve">On UE-initiated/event-driven beam reporting, </w:t>
            </w:r>
            <w:r w:rsidRPr="00506431">
              <w:rPr>
                <w:rFonts w:eastAsia="等线" w:cs="+mn-cs"/>
                <w:color w:val="000000"/>
                <w:kern w:val="24"/>
                <w:szCs w:val="22"/>
              </w:rPr>
              <w:t xml:space="preserve">further study </w:t>
            </w:r>
            <w:r w:rsidRPr="0062154D">
              <w:rPr>
                <w:rFonts w:eastAsia="等线" w:cs="+mn-cs"/>
                <w:color w:val="000000"/>
                <w:kern w:val="24"/>
                <w:szCs w:val="22"/>
              </w:rPr>
              <w:t>L1-SINR as a measurement quantity on SSB for intra-cell, and periodic CSI-RS for beam management, assuming legacy RS or RS combination (e.g., CMR only, CMR+ZP/NZP-IMR) for Rel-16 SINR.</w:t>
            </w:r>
          </w:p>
          <w:p w14:paraId="50E6872F" w14:textId="77777777" w:rsidR="0062154D" w:rsidRPr="00506431" w:rsidRDefault="0062154D" w:rsidP="0009759C">
            <w:pPr>
              <w:widowControl/>
              <w:numPr>
                <w:ilvl w:val="0"/>
                <w:numId w:val="32"/>
              </w:numPr>
              <w:spacing w:line="240" w:lineRule="auto"/>
              <w:ind w:leftChars="208" w:left="818"/>
              <w:contextualSpacing/>
              <w:jc w:val="both"/>
              <w:rPr>
                <w:rFonts w:eastAsia="等线" w:cs="+mn-cs"/>
                <w:color w:val="000000"/>
                <w:kern w:val="24"/>
                <w:szCs w:val="22"/>
              </w:rPr>
            </w:pPr>
            <w:r w:rsidRPr="00506431">
              <w:rPr>
                <w:rFonts w:eastAsia="等线" w:cs="+mn-cs"/>
                <w:color w:val="000000"/>
                <w:kern w:val="24"/>
                <w:szCs w:val="22"/>
              </w:rPr>
              <w:t>FFS: Report format and trigger event, e.g., Event-2 as in L1-RSRP measurement/report</w:t>
            </w:r>
          </w:p>
          <w:p w14:paraId="36DCF456" w14:textId="77777777" w:rsidR="0062154D" w:rsidRPr="00506431" w:rsidRDefault="0062154D" w:rsidP="0009759C">
            <w:pPr>
              <w:widowControl/>
              <w:numPr>
                <w:ilvl w:val="0"/>
                <w:numId w:val="32"/>
              </w:numPr>
              <w:spacing w:line="240" w:lineRule="auto"/>
              <w:ind w:leftChars="208" w:left="818"/>
              <w:contextualSpacing/>
              <w:jc w:val="both"/>
              <w:rPr>
                <w:rFonts w:eastAsia="等线" w:cs="+mn-cs"/>
                <w:color w:val="000000"/>
                <w:kern w:val="24"/>
                <w:szCs w:val="22"/>
              </w:rPr>
            </w:pPr>
            <w:r w:rsidRPr="00506431">
              <w:rPr>
                <w:rFonts w:eastAsia="等线" w:cs="+mn-cs"/>
                <w:color w:val="000000"/>
                <w:kern w:val="24"/>
                <w:szCs w:val="22"/>
              </w:rPr>
              <w:t>FFS: Semi-persistent CSI-RS and aperiodic CSI-RS for channel measurement</w:t>
            </w:r>
          </w:p>
          <w:p w14:paraId="55964E0C" w14:textId="77777777" w:rsidR="0062154D" w:rsidRPr="00506431" w:rsidRDefault="0062154D" w:rsidP="0009759C">
            <w:pPr>
              <w:widowControl/>
              <w:numPr>
                <w:ilvl w:val="0"/>
                <w:numId w:val="32"/>
              </w:numPr>
              <w:spacing w:line="240" w:lineRule="auto"/>
              <w:ind w:leftChars="208" w:left="818"/>
              <w:contextualSpacing/>
              <w:jc w:val="both"/>
              <w:rPr>
                <w:rFonts w:eastAsia="等线" w:cs="+mn-cs"/>
                <w:color w:val="000000"/>
                <w:kern w:val="24"/>
                <w:szCs w:val="22"/>
              </w:rPr>
            </w:pPr>
            <w:r w:rsidRPr="00506431">
              <w:rPr>
                <w:rFonts w:eastAsia="等线" w:cs="+mn-cs"/>
                <w:color w:val="000000"/>
                <w:kern w:val="24"/>
                <w:szCs w:val="22"/>
              </w:rPr>
              <w:t>FFS on L1-SINR to identify the best pairs of beams</w:t>
            </w:r>
          </w:p>
          <w:p w14:paraId="023D1527" w14:textId="77777777" w:rsidR="0062154D" w:rsidRPr="00506431" w:rsidRDefault="0062154D" w:rsidP="0009759C">
            <w:pPr>
              <w:widowControl/>
              <w:numPr>
                <w:ilvl w:val="0"/>
                <w:numId w:val="32"/>
              </w:numPr>
              <w:spacing w:line="240" w:lineRule="auto"/>
              <w:ind w:leftChars="208" w:left="818"/>
              <w:contextualSpacing/>
              <w:jc w:val="both"/>
              <w:rPr>
                <w:rFonts w:eastAsia="等线" w:cs="+mn-cs"/>
                <w:color w:val="000000"/>
                <w:kern w:val="24"/>
                <w:szCs w:val="22"/>
              </w:rPr>
            </w:pPr>
            <w:r w:rsidRPr="00506431">
              <w:rPr>
                <w:rFonts w:eastAsia="等线" w:cs="+mn-cs"/>
                <w:color w:val="000000"/>
                <w:kern w:val="24"/>
                <w:szCs w:val="22"/>
              </w:rPr>
              <w:t xml:space="preserve">FFS discuss if Rel-17 group-based beam report (GBBR) is applicable to </w:t>
            </w:r>
            <w:proofErr w:type="spellStart"/>
            <w:r w:rsidRPr="00506431">
              <w:rPr>
                <w:rFonts w:eastAsia="等线" w:cs="+mn-cs"/>
                <w:color w:val="000000"/>
                <w:kern w:val="24"/>
                <w:szCs w:val="22"/>
              </w:rPr>
              <w:t>sTRP</w:t>
            </w:r>
            <w:proofErr w:type="spellEnd"/>
            <w:r w:rsidRPr="00506431">
              <w:rPr>
                <w:rFonts w:eastAsia="等线" w:cs="+mn-cs"/>
                <w:color w:val="000000"/>
                <w:kern w:val="24"/>
                <w:szCs w:val="22"/>
              </w:rPr>
              <w:t xml:space="preserve"> with 2 CSI Resource Sets (S=2)</w:t>
            </w:r>
          </w:p>
          <w:p w14:paraId="7C613721" w14:textId="77777777" w:rsidR="0062154D" w:rsidRPr="00506431" w:rsidRDefault="0062154D" w:rsidP="0009759C">
            <w:pPr>
              <w:widowControl/>
              <w:numPr>
                <w:ilvl w:val="0"/>
                <w:numId w:val="32"/>
              </w:numPr>
              <w:spacing w:line="240" w:lineRule="auto"/>
              <w:ind w:leftChars="208" w:left="818"/>
              <w:contextualSpacing/>
              <w:jc w:val="both"/>
              <w:rPr>
                <w:rFonts w:eastAsia="等线" w:cs="+mn-cs"/>
                <w:color w:val="000000"/>
                <w:kern w:val="24"/>
                <w:szCs w:val="22"/>
              </w:rPr>
            </w:pPr>
            <w:r w:rsidRPr="00506431">
              <w:rPr>
                <w:rFonts w:eastAsia="等线" w:cs="+mn-cs"/>
                <w:color w:val="000000"/>
                <w:kern w:val="24"/>
                <w:szCs w:val="22"/>
              </w:rPr>
              <w:t xml:space="preserve">Note-1: Measurement results may be contained in the beam report and/or used as quality metric(s) to initiate/trigger the reporting. </w:t>
            </w:r>
          </w:p>
          <w:p w14:paraId="41EF2ED6" w14:textId="2AD698E4" w:rsidR="0062154D" w:rsidRPr="00506431" w:rsidRDefault="0062154D" w:rsidP="0009759C">
            <w:pPr>
              <w:widowControl/>
              <w:numPr>
                <w:ilvl w:val="0"/>
                <w:numId w:val="32"/>
              </w:numPr>
              <w:spacing w:line="240" w:lineRule="auto"/>
              <w:ind w:leftChars="208" w:left="818"/>
              <w:contextualSpacing/>
              <w:jc w:val="both"/>
              <w:rPr>
                <w:rFonts w:eastAsia="等线" w:cs="+mn-cs"/>
                <w:color w:val="000000"/>
                <w:kern w:val="24"/>
                <w:szCs w:val="22"/>
              </w:rPr>
            </w:pPr>
            <w:r w:rsidRPr="00506431">
              <w:rPr>
                <w:rFonts w:eastAsia="等线" w:cs="+mn-cs"/>
                <w:color w:val="000000"/>
                <w:kern w:val="24"/>
                <w:szCs w:val="22"/>
              </w:rPr>
              <w:t xml:space="preserve">Note-2: ZP/NZP-IMR, if configured, should have the same time-domain behavior as CMR. </w:t>
            </w:r>
          </w:p>
        </w:tc>
      </w:tr>
    </w:tbl>
    <w:p w14:paraId="3BB37E0B" w14:textId="3F83C49B" w:rsidR="00015AF5" w:rsidRDefault="00015AF5"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Pr>
          <w:rFonts w:ascii="Times New Roman" w:eastAsia="等线" w:hAnsi="Times New Roman" w:cs="Times New Roman" w:hint="eastAsia"/>
          <w:kern w:val="0"/>
          <w:szCs w:val="21"/>
          <w14:ligatures w14:val="none"/>
        </w:rPr>
        <w:t xml:space="preserve">Regarding on this left-over issue from RAN 1#116bis, we </w:t>
      </w:r>
      <w:r w:rsidR="007236E8">
        <w:rPr>
          <w:rFonts w:ascii="Times New Roman" w:eastAsia="等线" w:hAnsi="Times New Roman" w:cs="Times New Roman" w:hint="eastAsia"/>
          <w:kern w:val="0"/>
          <w:szCs w:val="21"/>
          <w14:ligatures w14:val="none"/>
        </w:rPr>
        <w:t>think it is time to re</w:t>
      </w:r>
      <w:r w:rsidR="00E05B6A">
        <w:rPr>
          <w:rFonts w:ascii="Times New Roman" w:eastAsia="等线" w:hAnsi="Times New Roman" w:cs="Times New Roman" w:hint="eastAsia"/>
          <w:kern w:val="0"/>
          <w:szCs w:val="21"/>
          <w14:ligatures w14:val="none"/>
        </w:rPr>
        <w:t>discuss about</w:t>
      </w:r>
      <w:r>
        <w:rPr>
          <w:rFonts w:ascii="Times New Roman" w:eastAsia="等线" w:hAnsi="Times New Roman" w:cs="Times New Roman" w:hint="eastAsia"/>
          <w:kern w:val="0"/>
          <w:szCs w:val="21"/>
          <w14:ligatures w14:val="none"/>
        </w:rPr>
        <w:t xml:space="preserve"> L1-SINR based measurement </w:t>
      </w:r>
      <w:r w:rsidR="00E05B6A">
        <w:rPr>
          <w:rFonts w:ascii="Times New Roman" w:eastAsia="等线" w:hAnsi="Times New Roman" w:cs="Times New Roman" w:hint="eastAsia"/>
          <w:kern w:val="0"/>
          <w:szCs w:val="21"/>
          <w14:ligatures w14:val="none"/>
        </w:rPr>
        <w:t>in the follow-up meeting</w:t>
      </w:r>
      <w:r w:rsidR="007236E8">
        <w:rPr>
          <w:rFonts w:ascii="Times New Roman" w:eastAsia="等线" w:hAnsi="Times New Roman" w:cs="Times New Roman" w:hint="eastAsia"/>
          <w:kern w:val="0"/>
          <w:szCs w:val="21"/>
          <w14:ligatures w14:val="none"/>
        </w:rPr>
        <w:t>s after most of the issues on Event-2 are determined</w:t>
      </w:r>
      <w:r w:rsidR="00E05B6A">
        <w:rPr>
          <w:rFonts w:ascii="Times New Roman" w:eastAsia="等线" w:hAnsi="Times New Roman" w:cs="Times New Roman" w:hint="eastAsia"/>
          <w:kern w:val="0"/>
          <w:szCs w:val="21"/>
          <w14:ligatures w14:val="none"/>
        </w:rPr>
        <w:t xml:space="preserve">. </w:t>
      </w:r>
      <w:r w:rsidR="001C5714">
        <w:rPr>
          <w:rFonts w:ascii="Times New Roman" w:eastAsia="等线" w:hAnsi="Times New Roman" w:cs="Times New Roman" w:hint="eastAsia"/>
          <w:kern w:val="0"/>
          <w:szCs w:val="21"/>
          <w14:ligatures w14:val="none"/>
        </w:rPr>
        <w:t>Based on 38.214, legacy resource setting for L1-SINR based</w:t>
      </w:r>
      <w:r w:rsidR="00D32685">
        <w:rPr>
          <w:rFonts w:ascii="Times New Roman" w:eastAsia="等线" w:hAnsi="Times New Roman" w:cs="Times New Roman" w:hint="eastAsia"/>
          <w:kern w:val="0"/>
          <w:szCs w:val="21"/>
          <w14:ligatures w14:val="none"/>
        </w:rPr>
        <w:t xml:space="preserve"> measurement is defined as follows:</w:t>
      </w:r>
    </w:p>
    <w:tbl>
      <w:tblPr>
        <w:tblStyle w:val="af"/>
        <w:tblW w:w="0" w:type="auto"/>
        <w:tblLook w:val="04A0" w:firstRow="1" w:lastRow="0" w:firstColumn="1" w:lastColumn="0" w:noHBand="0" w:noVBand="1"/>
      </w:tblPr>
      <w:tblGrid>
        <w:gridCol w:w="8296"/>
      </w:tblGrid>
      <w:tr w:rsidR="001C5714" w14:paraId="6E02A9BC" w14:textId="77777777" w:rsidTr="001C5714">
        <w:tc>
          <w:tcPr>
            <w:tcW w:w="8296" w:type="dxa"/>
          </w:tcPr>
          <w:p w14:paraId="34C5C752" w14:textId="36DDB47B" w:rsidR="00236177" w:rsidRPr="00236177" w:rsidRDefault="00236177" w:rsidP="001C5714">
            <w:pPr>
              <w:widowControl/>
              <w:snapToGrid w:val="0"/>
              <w:spacing w:before="120" w:after="120" w:line="240" w:lineRule="auto"/>
              <w:jc w:val="both"/>
              <w:rPr>
                <w:rFonts w:eastAsia="等线"/>
                <w:i/>
                <w:iCs/>
                <w:szCs w:val="21"/>
              </w:rPr>
            </w:pPr>
            <w:r w:rsidRPr="00236177">
              <w:rPr>
                <w:rFonts w:eastAsia="等线" w:hint="eastAsia"/>
                <w:i/>
                <w:iCs/>
                <w:szCs w:val="21"/>
              </w:rPr>
              <w:t>TS 38.214</w:t>
            </w:r>
          </w:p>
          <w:p w14:paraId="2038DCCC" w14:textId="0FB884A7" w:rsidR="001C5714" w:rsidRDefault="001C5714" w:rsidP="001C5714">
            <w:pPr>
              <w:widowControl/>
              <w:snapToGrid w:val="0"/>
              <w:spacing w:before="120" w:after="120" w:line="240" w:lineRule="auto"/>
              <w:jc w:val="both"/>
              <w:rPr>
                <w:rFonts w:eastAsia="等线"/>
                <w:szCs w:val="21"/>
              </w:rPr>
            </w:pPr>
            <w:r>
              <w:rPr>
                <w:rFonts w:eastAsia="等线" w:hint="eastAsia"/>
                <w:szCs w:val="21"/>
              </w:rPr>
              <w:t>…</w:t>
            </w:r>
          </w:p>
          <w:p w14:paraId="7FA9544F" w14:textId="27A0284D" w:rsidR="001C5714" w:rsidRPr="001C5714" w:rsidRDefault="001C5714" w:rsidP="001C5714">
            <w:pPr>
              <w:widowControl/>
              <w:snapToGrid w:val="0"/>
              <w:spacing w:before="120" w:after="120" w:line="240" w:lineRule="auto"/>
              <w:jc w:val="both"/>
              <w:rPr>
                <w:rFonts w:eastAsia="等线"/>
                <w:szCs w:val="21"/>
              </w:rPr>
            </w:pPr>
            <w:r w:rsidRPr="001C5714">
              <w:rPr>
                <w:rFonts w:eastAsia="等线" w:hint="eastAsia"/>
                <w:szCs w:val="21"/>
              </w:rPr>
              <w:t>- When one Resource Setting is configured, the Resource Setting (given by higher layer parameter</w:t>
            </w:r>
            <w:r w:rsidR="00236177">
              <w:rPr>
                <w:rFonts w:eastAsia="等线" w:hint="eastAsia"/>
                <w:szCs w:val="21"/>
              </w:rPr>
              <w:t xml:space="preserve"> </w:t>
            </w:r>
            <w:proofErr w:type="spellStart"/>
            <w:r w:rsidRPr="001C5714">
              <w:rPr>
                <w:rFonts w:eastAsia="等线" w:hint="eastAsia"/>
                <w:i/>
                <w:iCs/>
                <w:szCs w:val="21"/>
              </w:rPr>
              <w:t>resourcesForChannelMeasurement</w:t>
            </w:r>
            <w:proofErr w:type="spellEnd"/>
            <w:r w:rsidRPr="001C5714">
              <w:rPr>
                <w:rFonts w:eastAsia="等线" w:hint="eastAsia"/>
                <w:szCs w:val="21"/>
              </w:rPr>
              <w:t>) is for channel measurement for L1-RSRP or for channel and interference</w:t>
            </w:r>
            <w:r>
              <w:rPr>
                <w:rFonts w:eastAsia="等线" w:hint="eastAsia"/>
                <w:szCs w:val="21"/>
              </w:rPr>
              <w:t xml:space="preserve"> </w:t>
            </w:r>
            <w:r w:rsidRPr="001C5714">
              <w:rPr>
                <w:rFonts w:eastAsia="等线" w:hint="eastAsia"/>
                <w:szCs w:val="21"/>
              </w:rPr>
              <w:t>measurement for L1-SINR computation.</w:t>
            </w:r>
          </w:p>
          <w:p w14:paraId="591E3AC1" w14:textId="44778F8D" w:rsidR="001C5714" w:rsidRPr="001C5714" w:rsidRDefault="001C5714" w:rsidP="001C5714">
            <w:pPr>
              <w:widowControl/>
              <w:snapToGrid w:val="0"/>
              <w:spacing w:before="120" w:after="120" w:line="240" w:lineRule="auto"/>
              <w:jc w:val="both"/>
              <w:rPr>
                <w:rFonts w:eastAsia="等线"/>
                <w:szCs w:val="21"/>
              </w:rPr>
            </w:pPr>
            <w:r w:rsidRPr="001C5714">
              <w:rPr>
                <w:rFonts w:eastAsia="等线" w:hint="eastAsia"/>
                <w:szCs w:val="21"/>
              </w:rPr>
              <w:t>- When two Resource Settings are configured, the first one Resource Setting (given by higher layer parameter</w:t>
            </w:r>
            <w:r>
              <w:rPr>
                <w:rFonts w:eastAsia="等线" w:hint="eastAsia"/>
                <w:szCs w:val="21"/>
              </w:rPr>
              <w:t xml:space="preserve"> </w:t>
            </w:r>
            <w:proofErr w:type="spellStart"/>
            <w:r w:rsidRPr="001C5714">
              <w:rPr>
                <w:rFonts w:eastAsia="等线" w:hint="eastAsia"/>
                <w:i/>
                <w:iCs/>
                <w:szCs w:val="21"/>
              </w:rPr>
              <w:t>resourcesForChannelMeasurement</w:t>
            </w:r>
            <w:proofErr w:type="spellEnd"/>
            <w:r w:rsidRPr="001C5714">
              <w:rPr>
                <w:rFonts w:eastAsia="等线" w:hint="eastAsia"/>
                <w:szCs w:val="21"/>
              </w:rPr>
              <w:t>) is for channel measurement and the second one (given by either higher layer</w:t>
            </w:r>
            <w:r>
              <w:rPr>
                <w:rFonts w:eastAsia="等线" w:hint="eastAsia"/>
                <w:szCs w:val="21"/>
              </w:rPr>
              <w:t xml:space="preserve"> </w:t>
            </w:r>
            <w:r w:rsidRPr="001C5714">
              <w:rPr>
                <w:rFonts w:eastAsia="等线" w:hint="eastAsia"/>
                <w:szCs w:val="21"/>
              </w:rPr>
              <w:t xml:space="preserve">parameter </w:t>
            </w:r>
            <w:proofErr w:type="spellStart"/>
            <w:r w:rsidRPr="001C5714">
              <w:rPr>
                <w:rFonts w:eastAsia="等线" w:hint="eastAsia"/>
                <w:i/>
                <w:iCs/>
                <w:szCs w:val="21"/>
              </w:rPr>
              <w:t>csi</w:t>
            </w:r>
            <w:proofErr w:type="spellEnd"/>
            <w:r w:rsidRPr="001C5714">
              <w:rPr>
                <w:rFonts w:eastAsia="等线" w:hint="eastAsia"/>
                <w:i/>
                <w:iCs/>
                <w:szCs w:val="21"/>
              </w:rPr>
              <w:t>-IM-</w:t>
            </w:r>
            <w:proofErr w:type="spellStart"/>
            <w:r w:rsidRPr="001C5714">
              <w:rPr>
                <w:rFonts w:eastAsia="等线" w:hint="eastAsia"/>
                <w:i/>
                <w:iCs/>
                <w:szCs w:val="21"/>
              </w:rPr>
              <w:t>ResourcesForInterference</w:t>
            </w:r>
            <w:proofErr w:type="spellEnd"/>
            <w:r w:rsidRPr="001C5714">
              <w:rPr>
                <w:rFonts w:eastAsia="等线" w:hint="eastAsia"/>
                <w:szCs w:val="21"/>
              </w:rPr>
              <w:t xml:space="preserve"> or higher layer parameter </w:t>
            </w:r>
            <w:proofErr w:type="spellStart"/>
            <w:r w:rsidRPr="001C5714">
              <w:rPr>
                <w:rFonts w:eastAsia="等线" w:hint="eastAsia"/>
                <w:i/>
                <w:iCs/>
                <w:szCs w:val="21"/>
              </w:rPr>
              <w:t>nzp</w:t>
            </w:r>
            <w:proofErr w:type="spellEnd"/>
            <w:r w:rsidRPr="001C5714">
              <w:rPr>
                <w:rFonts w:eastAsia="等线" w:hint="eastAsia"/>
                <w:i/>
                <w:iCs/>
                <w:szCs w:val="21"/>
              </w:rPr>
              <w:t>-CSI-RS-</w:t>
            </w:r>
            <w:proofErr w:type="spellStart"/>
            <w:r w:rsidRPr="001C5714">
              <w:rPr>
                <w:rFonts w:eastAsia="等线" w:hint="eastAsia"/>
                <w:i/>
                <w:iCs/>
                <w:szCs w:val="21"/>
              </w:rPr>
              <w:t>ResourcesForInterference</w:t>
            </w:r>
            <w:proofErr w:type="spellEnd"/>
            <w:r w:rsidRPr="001C5714">
              <w:rPr>
                <w:rFonts w:eastAsia="等线" w:hint="eastAsia"/>
                <w:szCs w:val="21"/>
              </w:rPr>
              <w:t>) is</w:t>
            </w:r>
            <w:r>
              <w:rPr>
                <w:rFonts w:eastAsia="等线" w:hint="eastAsia"/>
                <w:szCs w:val="21"/>
              </w:rPr>
              <w:t xml:space="preserve"> </w:t>
            </w:r>
            <w:r w:rsidRPr="001C5714">
              <w:rPr>
                <w:rFonts w:eastAsia="等线" w:hint="eastAsia"/>
                <w:szCs w:val="21"/>
              </w:rPr>
              <w:t>for interference measurement performed on CSI-IM or on NZP CSI-RS.</w:t>
            </w:r>
          </w:p>
          <w:p w14:paraId="51EAB080" w14:textId="4399E0E4" w:rsidR="001C5714" w:rsidRDefault="001C5714" w:rsidP="001C5714">
            <w:pPr>
              <w:widowControl/>
              <w:snapToGrid w:val="0"/>
              <w:spacing w:before="120" w:after="120" w:line="240" w:lineRule="auto"/>
              <w:jc w:val="both"/>
              <w:rPr>
                <w:rFonts w:eastAsia="等线"/>
                <w:szCs w:val="21"/>
              </w:rPr>
            </w:pPr>
            <w:r w:rsidRPr="001C5714">
              <w:rPr>
                <w:rFonts w:eastAsia="等线" w:hint="eastAsia"/>
                <w:szCs w:val="21"/>
              </w:rPr>
              <w:t>- When three Resource Settings are configured, the first Resource Setting (higher layer parameter</w:t>
            </w:r>
            <w:r w:rsidR="00236177">
              <w:rPr>
                <w:rFonts w:eastAsia="等线" w:hint="eastAsia"/>
                <w:szCs w:val="21"/>
              </w:rPr>
              <w:t xml:space="preserve"> </w:t>
            </w:r>
            <w:proofErr w:type="spellStart"/>
            <w:r w:rsidRPr="001C5714">
              <w:rPr>
                <w:rFonts w:eastAsia="等线" w:hint="eastAsia"/>
                <w:i/>
                <w:iCs/>
                <w:szCs w:val="21"/>
              </w:rPr>
              <w:t>resourcesForChannelMeasurement</w:t>
            </w:r>
            <w:proofErr w:type="spellEnd"/>
            <w:r w:rsidRPr="001C5714">
              <w:rPr>
                <w:rFonts w:eastAsia="等线" w:hint="eastAsia"/>
                <w:szCs w:val="21"/>
              </w:rPr>
              <w:t>) is for channel measurement, the second one (given by higher layer</w:t>
            </w:r>
            <w:r>
              <w:rPr>
                <w:rFonts w:eastAsia="等线" w:hint="eastAsia"/>
                <w:szCs w:val="21"/>
              </w:rPr>
              <w:t xml:space="preserve"> </w:t>
            </w:r>
            <w:r w:rsidRPr="001C5714">
              <w:rPr>
                <w:rFonts w:eastAsia="等线" w:hint="eastAsia"/>
                <w:szCs w:val="21"/>
              </w:rPr>
              <w:t>parameter</w:t>
            </w:r>
            <w:r w:rsidRPr="001C5714">
              <w:rPr>
                <w:rFonts w:eastAsia="等线" w:hint="eastAsia"/>
                <w:i/>
                <w:iCs/>
                <w:szCs w:val="21"/>
              </w:rPr>
              <w:t xml:space="preserve"> </w:t>
            </w:r>
            <w:proofErr w:type="spellStart"/>
            <w:r w:rsidRPr="001C5714">
              <w:rPr>
                <w:rFonts w:eastAsia="等线" w:hint="eastAsia"/>
                <w:i/>
                <w:iCs/>
                <w:szCs w:val="21"/>
              </w:rPr>
              <w:t>csi</w:t>
            </w:r>
            <w:proofErr w:type="spellEnd"/>
            <w:r w:rsidRPr="001C5714">
              <w:rPr>
                <w:rFonts w:eastAsia="等线" w:hint="eastAsia"/>
                <w:i/>
                <w:iCs/>
                <w:szCs w:val="21"/>
              </w:rPr>
              <w:t>-IM-</w:t>
            </w:r>
            <w:proofErr w:type="spellStart"/>
            <w:r w:rsidRPr="001C5714">
              <w:rPr>
                <w:rFonts w:eastAsia="等线" w:hint="eastAsia"/>
                <w:i/>
                <w:iCs/>
                <w:szCs w:val="21"/>
              </w:rPr>
              <w:t>ResourcesForInterference</w:t>
            </w:r>
            <w:proofErr w:type="spellEnd"/>
            <w:r w:rsidRPr="001C5714">
              <w:rPr>
                <w:rFonts w:eastAsia="等线" w:hint="eastAsia"/>
                <w:szCs w:val="21"/>
              </w:rPr>
              <w:t>) is for CSI-IM based interference measurement and the third one</w:t>
            </w:r>
            <w:r>
              <w:rPr>
                <w:rFonts w:eastAsia="等线" w:hint="eastAsia"/>
                <w:szCs w:val="21"/>
              </w:rPr>
              <w:t xml:space="preserve"> </w:t>
            </w:r>
            <w:r w:rsidRPr="001C5714">
              <w:rPr>
                <w:rFonts w:eastAsia="等线" w:hint="eastAsia"/>
                <w:szCs w:val="21"/>
              </w:rPr>
              <w:t xml:space="preserve">(given by higher layer parameter </w:t>
            </w:r>
            <w:proofErr w:type="spellStart"/>
            <w:r w:rsidRPr="001C5714">
              <w:rPr>
                <w:rFonts w:eastAsia="等线" w:hint="eastAsia"/>
                <w:i/>
                <w:iCs/>
                <w:szCs w:val="21"/>
              </w:rPr>
              <w:t>nzp</w:t>
            </w:r>
            <w:proofErr w:type="spellEnd"/>
            <w:r w:rsidRPr="001C5714">
              <w:rPr>
                <w:rFonts w:eastAsia="等线" w:hint="eastAsia"/>
                <w:i/>
                <w:iCs/>
                <w:szCs w:val="21"/>
              </w:rPr>
              <w:t>-CSI-RS-</w:t>
            </w:r>
            <w:proofErr w:type="spellStart"/>
            <w:r w:rsidRPr="001C5714">
              <w:rPr>
                <w:rFonts w:eastAsia="等线" w:hint="eastAsia"/>
                <w:i/>
                <w:iCs/>
                <w:szCs w:val="21"/>
              </w:rPr>
              <w:t>ResourcesForInterference</w:t>
            </w:r>
            <w:proofErr w:type="spellEnd"/>
            <w:r w:rsidRPr="001C5714">
              <w:rPr>
                <w:rFonts w:eastAsia="等线" w:hint="eastAsia"/>
                <w:szCs w:val="21"/>
              </w:rPr>
              <w:t>) is for NZP CSI-RS based interference</w:t>
            </w:r>
            <w:r>
              <w:rPr>
                <w:rFonts w:eastAsia="等线" w:hint="eastAsia"/>
                <w:szCs w:val="21"/>
              </w:rPr>
              <w:t xml:space="preserve"> </w:t>
            </w:r>
            <w:r w:rsidRPr="001C5714">
              <w:rPr>
                <w:rFonts w:eastAsia="等线" w:hint="eastAsia"/>
                <w:szCs w:val="21"/>
              </w:rPr>
              <w:t>measurement.</w:t>
            </w:r>
          </w:p>
          <w:p w14:paraId="2187B39F" w14:textId="716AD525" w:rsidR="001C5714" w:rsidRDefault="001C5714" w:rsidP="001C5714">
            <w:pPr>
              <w:widowControl/>
              <w:snapToGrid w:val="0"/>
              <w:spacing w:before="120" w:after="120" w:line="240" w:lineRule="auto"/>
              <w:jc w:val="both"/>
              <w:rPr>
                <w:rFonts w:eastAsia="等线"/>
                <w:szCs w:val="21"/>
              </w:rPr>
            </w:pPr>
            <w:r>
              <w:rPr>
                <w:rFonts w:eastAsia="等线" w:hint="eastAsia"/>
                <w:szCs w:val="21"/>
              </w:rPr>
              <w:t>…</w:t>
            </w:r>
          </w:p>
        </w:tc>
      </w:tr>
    </w:tbl>
    <w:p w14:paraId="67B9F181" w14:textId="6DD7002D" w:rsidR="008D2DA2" w:rsidRPr="007236E8" w:rsidRDefault="000D3BFF"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Pr>
          <w:rFonts w:ascii="Times New Roman" w:eastAsia="等线" w:hAnsi="Times New Roman" w:cs="Times New Roman" w:hint="eastAsia"/>
          <w:kern w:val="0"/>
          <w:szCs w:val="21"/>
          <w14:ligatures w14:val="none"/>
        </w:rPr>
        <w:t>However, configuring the</w:t>
      </w:r>
      <w:r w:rsidRPr="000D3BFF">
        <w:rPr>
          <w:rFonts w:ascii="Times New Roman" w:eastAsia="等线" w:hAnsi="Times New Roman" w:cs="Times New Roman" w:hint="eastAsia"/>
          <w:kern w:val="0"/>
          <w:szCs w:val="21"/>
          <w14:ligatures w14:val="none"/>
        </w:rPr>
        <w:t xml:space="preserve"> resource </w:t>
      </w:r>
      <w:r>
        <w:rPr>
          <w:rFonts w:ascii="Times New Roman" w:eastAsia="等线" w:hAnsi="Times New Roman" w:cs="Times New Roman" w:hint="eastAsia"/>
          <w:kern w:val="0"/>
          <w:szCs w:val="21"/>
          <w14:ligatures w14:val="none"/>
        </w:rPr>
        <w:t>setting</w:t>
      </w:r>
      <w:r w:rsidRPr="000D3BFF">
        <w:rPr>
          <w:rFonts w:ascii="Times New Roman" w:eastAsia="等线" w:hAnsi="Times New Roman" w:cs="Times New Roman" w:hint="eastAsia"/>
          <w:kern w:val="0"/>
          <w:szCs w:val="21"/>
          <w14:ligatures w14:val="none"/>
        </w:rPr>
        <w:t xml:space="preserve"> for current beam and new beams are independent, which means there may be differences in the number of resource settings between the two. </w:t>
      </w:r>
      <w:r w:rsidR="006C02F3">
        <w:rPr>
          <w:rFonts w:ascii="Times New Roman" w:eastAsia="等线" w:hAnsi="Times New Roman" w:cs="Times New Roman" w:hint="eastAsia"/>
          <w:kern w:val="0"/>
          <w:szCs w:val="21"/>
          <w14:ligatures w14:val="none"/>
        </w:rPr>
        <w:t>It</w:t>
      </w:r>
      <w:r w:rsidRPr="000D3BFF">
        <w:rPr>
          <w:rFonts w:ascii="Times New Roman" w:eastAsia="等线" w:hAnsi="Times New Roman" w:cs="Times New Roman" w:hint="eastAsia"/>
          <w:kern w:val="0"/>
          <w:szCs w:val="21"/>
          <w14:ligatures w14:val="none"/>
        </w:rPr>
        <w:t xml:space="preserve"> leads to different methods for calculating</w:t>
      </w:r>
      <w:r w:rsidR="006C02F3">
        <w:rPr>
          <w:rFonts w:ascii="Times New Roman" w:eastAsia="等线" w:hAnsi="Times New Roman" w:cs="Times New Roman" w:hint="eastAsia"/>
          <w:kern w:val="0"/>
          <w:szCs w:val="21"/>
          <w14:ligatures w14:val="none"/>
        </w:rPr>
        <w:t xml:space="preserve"> and measur</w:t>
      </w:r>
      <w:r w:rsidR="008466ED">
        <w:rPr>
          <w:rFonts w:ascii="Times New Roman" w:eastAsia="等线" w:hAnsi="Times New Roman" w:cs="Times New Roman" w:hint="eastAsia"/>
          <w:kern w:val="0"/>
          <w:szCs w:val="21"/>
          <w14:ligatures w14:val="none"/>
        </w:rPr>
        <w:t>ing</w:t>
      </w:r>
      <w:r w:rsidRPr="000D3BFF">
        <w:rPr>
          <w:rFonts w:ascii="Times New Roman" w:eastAsia="等线" w:hAnsi="Times New Roman" w:cs="Times New Roman" w:hint="eastAsia"/>
          <w:kern w:val="0"/>
          <w:szCs w:val="21"/>
          <w14:ligatures w14:val="none"/>
        </w:rPr>
        <w:t xml:space="preserve"> L1-SINR, making the </w:t>
      </w:r>
      <w:r w:rsidR="006C02F3">
        <w:rPr>
          <w:rFonts w:ascii="Times New Roman" w:eastAsia="等线" w:hAnsi="Times New Roman" w:cs="Times New Roman" w:hint="eastAsia"/>
          <w:kern w:val="0"/>
          <w:szCs w:val="21"/>
          <w14:ligatures w14:val="none"/>
        </w:rPr>
        <w:t>measurement</w:t>
      </w:r>
      <w:r w:rsidRPr="000D3BFF">
        <w:rPr>
          <w:rFonts w:ascii="Times New Roman" w:eastAsia="等线" w:hAnsi="Times New Roman" w:cs="Times New Roman" w:hint="eastAsia"/>
          <w:kern w:val="0"/>
          <w:szCs w:val="21"/>
          <w14:ligatures w14:val="none"/>
        </w:rPr>
        <w:t xml:space="preserve"> results incomparable. Furthermore, </w:t>
      </w:r>
      <w:r w:rsidR="006C02F3">
        <w:rPr>
          <w:rFonts w:ascii="Times New Roman" w:eastAsia="等线" w:hAnsi="Times New Roman" w:cs="Times New Roman" w:hint="eastAsia"/>
          <w:kern w:val="0"/>
          <w:szCs w:val="21"/>
          <w14:ligatures w14:val="none"/>
        </w:rPr>
        <w:t>RS</w:t>
      </w:r>
      <w:r w:rsidRPr="000D3BFF">
        <w:rPr>
          <w:rFonts w:ascii="Times New Roman" w:eastAsia="等线" w:hAnsi="Times New Roman" w:cs="Times New Roman" w:hint="eastAsia"/>
          <w:kern w:val="0"/>
          <w:szCs w:val="21"/>
          <w14:ligatures w14:val="none"/>
        </w:rPr>
        <w:t xml:space="preserve"> associated with </w:t>
      </w:r>
      <w:r w:rsidR="006C02F3">
        <w:rPr>
          <w:rFonts w:ascii="Times New Roman" w:eastAsia="等线" w:hAnsi="Times New Roman" w:cs="Times New Roman" w:hint="eastAsia"/>
          <w:kern w:val="0"/>
          <w:szCs w:val="21"/>
          <w14:ligatures w14:val="none"/>
        </w:rPr>
        <w:t xml:space="preserve">indicated </w:t>
      </w:r>
      <w:r w:rsidRPr="000D3BFF">
        <w:rPr>
          <w:rFonts w:ascii="Times New Roman" w:eastAsia="等线" w:hAnsi="Times New Roman" w:cs="Times New Roman" w:hint="eastAsia"/>
          <w:kern w:val="0"/>
          <w:szCs w:val="21"/>
          <w14:ligatures w14:val="none"/>
        </w:rPr>
        <w:t>TCI state may not have a corresponding resource for interference</w:t>
      </w:r>
      <w:r w:rsidR="006C02F3">
        <w:rPr>
          <w:rFonts w:ascii="Times New Roman" w:eastAsia="等线" w:hAnsi="Times New Roman" w:cs="Times New Roman" w:hint="eastAsia"/>
          <w:kern w:val="0"/>
          <w:szCs w:val="21"/>
          <w14:ligatures w14:val="none"/>
        </w:rPr>
        <w:t xml:space="preserve"> measurement</w:t>
      </w:r>
      <w:r w:rsidRPr="000D3BFF">
        <w:rPr>
          <w:rFonts w:ascii="Times New Roman" w:eastAsia="等线" w:hAnsi="Times New Roman" w:cs="Times New Roman" w:hint="eastAsia"/>
          <w:kern w:val="0"/>
          <w:szCs w:val="21"/>
          <w14:ligatures w14:val="none"/>
        </w:rPr>
        <w:t xml:space="preserve">, adding to the inconsistencies in resource </w:t>
      </w:r>
      <w:r w:rsidRPr="000D3BFF">
        <w:rPr>
          <w:rFonts w:ascii="Times New Roman" w:eastAsia="等线" w:hAnsi="Times New Roman" w:cs="Times New Roman" w:hint="eastAsia"/>
          <w:kern w:val="0"/>
          <w:szCs w:val="21"/>
          <w14:ligatures w14:val="none"/>
        </w:rPr>
        <w:lastRenderedPageBreak/>
        <w:t>settings between the two. Th</w:t>
      </w:r>
      <w:r w:rsidR="006C02F3">
        <w:rPr>
          <w:rFonts w:ascii="Times New Roman" w:eastAsia="等线" w:hAnsi="Times New Roman" w:cs="Times New Roman" w:hint="eastAsia"/>
          <w:kern w:val="0"/>
          <w:szCs w:val="21"/>
          <w14:ligatures w14:val="none"/>
        </w:rPr>
        <w:t>us</w:t>
      </w:r>
      <w:r w:rsidRPr="000D3BFF">
        <w:rPr>
          <w:rFonts w:ascii="Times New Roman" w:eastAsia="等线" w:hAnsi="Times New Roman" w:cs="Times New Roman" w:hint="eastAsia"/>
          <w:kern w:val="0"/>
          <w:szCs w:val="21"/>
          <w14:ligatures w14:val="none"/>
        </w:rPr>
        <w:t>, the most straightforward approach is to indicate the TCI state associated with the current beam RS from the same resource set used for the new beams.</w:t>
      </w:r>
      <w:r w:rsidR="007236E8">
        <w:rPr>
          <w:rFonts w:ascii="Times New Roman" w:eastAsia="等线" w:hAnsi="Times New Roman" w:cs="Times New Roman" w:hint="eastAsia"/>
          <w:kern w:val="0"/>
          <w:szCs w:val="21"/>
          <w14:ligatures w14:val="none"/>
        </w:rPr>
        <w:t xml:space="preserve"> In the meantime, the legacy </w:t>
      </w:r>
      <w:r w:rsidR="007236E8">
        <w:rPr>
          <w:rFonts w:ascii="Times New Roman" w:eastAsia="等线" w:hAnsi="Times New Roman" w:cs="Times New Roman"/>
          <w:kern w:val="0"/>
          <w:szCs w:val="21"/>
          <w14:ligatures w14:val="none"/>
        </w:rPr>
        <w:t>association</w:t>
      </w:r>
      <w:r w:rsidR="007236E8">
        <w:rPr>
          <w:rFonts w:ascii="Times New Roman" w:eastAsia="等线" w:hAnsi="Times New Roman" w:cs="Times New Roman" w:hint="eastAsia"/>
          <w:kern w:val="0"/>
          <w:szCs w:val="21"/>
          <w14:ligatures w14:val="none"/>
        </w:rPr>
        <w:t xml:space="preserve"> between the CMR and IMR for L1-SINR </w:t>
      </w:r>
      <w:r w:rsidR="007236E8">
        <w:rPr>
          <w:rFonts w:ascii="Times New Roman" w:eastAsia="等线" w:hAnsi="Times New Roman" w:cs="Times New Roman"/>
          <w:kern w:val="0"/>
          <w:szCs w:val="21"/>
          <w14:ligatures w14:val="none"/>
        </w:rPr>
        <w:t>measurement</w:t>
      </w:r>
      <w:r w:rsidR="008466ED">
        <w:rPr>
          <w:rFonts w:ascii="Times New Roman" w:eastAsia="等线" w:hAnsi="Times New Roman" w:cs="Times New Roman" w:hint="eastAsia"/>
          <w:kern w:val="0"/>
          <w:szCs w:val="21"/>
          <w14:ligatures w14:val="none"/>
        </w:rPr>
        <w:t xml:space="preserve"> can be reused</w:t>
      </w:r>
      <w:r w:rsidR="007236E8">
        <w:rPr>
          <w:rFonts w:ascii="Times New Roman" w:eastAsia="等线" w:hAnsi="Times New Roman" w:cs="Times New Roman" w:hint="eastAsia"/>
          <w:kern w:val="0"/>
          <w:szCs w:val="21"/>
          <w14:ligatures w14:val="none"/>
        </w:rPr>
        <w:t>.</w:t>
      </w:r>
    </w:p>
    <w:p w14:paraId="0541B96D" w14:textId="01732A8C" w:rsidR="00BC62FF" w:rsidRDefault="00D32685"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045DE5">
        <w:rPr>
          <w:rFonts w:ascii="Times New Roman" w:eastAsia="等线" w:hAnsi="Times New Roman" w:cs="Times New Roman" w:hint="eastAsia"/>
          <w:b/>
          <w:bCs/>
          <w:i/>
          <w:iCs/>
          <w:kern w:val="0"/>
          <w:szCs w:val="21"/>
          <w14:ligatures w14:val="none"/>
        </w:rPr>
        <w:t>Proposal</w:t>
      </w:r>
      <w:r w:rsidR="00BF3077">
        <w:rPr>
          <w:rFonts w:ascii="Times New Roman" w:eastAsia="等线" w:hAnsi="Times New Roman" w:cs="Times New Roman" w:hint="eastAsia"/>
          <w:b/>
          <w:bCs/>
          <w:i/>
          <w:iCs/>
          <w:kern w:val="0"/>
          <w:szCs w:val="21"/>
          <w14:ligatures w14:val="none"/>
        </w:rPr>
        <w:t xml:space="preserve"> 16</w:t>
      </w:r>
      <w:r w:rsidRPr="00045DE5">
        <w:rPr>
          <w:rFonts w:ascii="Times New Roman" w:eastAsia="等线" w:hAnsi="Times New Roman" w:cs="Times New Roman" w:hint="eastAsia"/>
          <w:b/>
          <w:bCs/>
          <w:i/>
          <w:iCs/>
          <w:kern w:val="0"/>
          <w:szCs w:val="21"/>
          <w14:ligatures w14:val="none"/>
        </w:rPr>
        <w:t xml:space="preserve">: Support the Proposal 2.2 from RAN1#116bis to further study L1-SINR based </w:t>
      </w:r>
      <w:r w:rsidRPr="00045DE5">
        <w:rPr>
          <w:rFonts w:ascii="Times New Roman" w:eastAsia="等线" w:hAnsi="Times New Roman" w:cs="Times New Roman"/>
          <w:b/>
          <w:bCs/>
          <w:i/>
          <w:iCs/>
          <w:kern w:val="0"/>
          <w:szCs w:val="21"/>
          <w14:ligatures w14:val="none"/>
        </w:rPr>
        <w:t>measurement</w:t>
      </w:r>
      <w:r w:rsidRPr="00045DE5">
        <w:rPr>
          <w:rFonts w:ascii="Times New Roman" w:eastAsia="等线" w:hAnsi="Times New Roman" w:cs="Times New Roman" w:hint="eastAsia"/>
          <w:b/>
          <w:bCs/>
          <w:i/>
          <w:iCs/>
          <w:kern w:val="0"/>
          <w:szCs w:val="21"/>
          <w14:ligatures w14:val="none"/>
        </w:rPr>
        <w:t>.</w:t>
      </w:r>
    </w:p>
    <w:p w14:paraId="7C703D58" w14:textId="79691E3A" w:rsidR="00015AF5" w:rsidRPr="00045DE5" w:rsidRDefault="00015AF5"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045DE5">
        <w:rPr>
          <w:rFonts w:ascii="Times New Roman" w:eastAsia="等线" w:hAnsi="Times New Roman" w:cs="Times New Roman" w:hint="eastAsia"/>
          <w:b/>
          <w:bCs/>
          <w:i/>
          <w:iCs/>
          <w:kern w:val="0"/>
          <w:szCs w:val="21"/>
          <w14:ligatures w14:val="none"/>
        </w:rPr>
        <w:t xml:space="preserve">Proposal </w:t>
      </w:r>
      <w:r w:rsidR="00BF3077">
        <w:rPr>
          <w:rFonts w:ascii="Times New Roman" w:eastAsia="等线" w:hAnsi="Times New Roman" w:cs="Times New Roman" w:hint="eastAsia"/>
          <w:b/>
          <w:bCs/>
          <w:i/>
          <w:iCs/>
          <w:kern w:val="0"/>
          <w:szCs w:val="21"/>
          <w14:ligatures w14:val="none"/>
        </w:rPr>
        <w:t>17</w:t>
      </w:r>
      <w:r w:rsidRPr="00045DE5">
        <w:rPr>
          <w:rFonts w:ascii="Times New Roman" w:eastAsia="等线" w:hAnsi="Times New Roman" w:cs="Times New Roman" w:hint="eastAsia"/>
          <w:b/>
          <w:bCs/>
          <w:i/>
          <w:iCs/>
          <w:kern w:val="0"/>
          <w:szCs w:val="21"/>
          <w14:ligatures w14:val="none"/>
        </w:rPr>
        <w:t xml:space="preserve">: At least for L1-SINR </w:t>
      </w:r>
      <w:r w:rsidRPr="00045DE5">
        <w:rPr>
          <w:rFonts w:ascii="Times New Roman" w:eastAsia="等线" w:hAnsi="Times New Roman" w:cs="Times New Roman"/>
          <w:b/>
          <w:bCs/>
          <w:i/>
          <w:iCs/>
          <w:kern w:val="0"/>
          <w:szCs w:val="21"/>
          <w14:ligatures w14:val="none"/>
        </w:rPr>
        <w:t>measurement</w:t>
      </w:r>
      <w:r w:rsidR="006C02F3">
        <w:rPr>
          <w:rFonts w:ascii="Times New Roman" w:eastAsia="等线" w:hAnsi="Times New Roman" w:cs="Times New Roman" w:hint="eastAsia"/>
          <w:b/>
          <w:bCs/>
          <w:i/>
          <w:iCs/>
          <w:kern w:val="0"/>
          <w:szCs w:val="21"/>
          <w14:ligatures w14:val="none"/>
        </w:rPr>
        <w:t xml:space="preserve"> on Event-2</w:t>
      </w:r>
      <w:r w:rsidRPr="00045DE5">
        <w:rPr>
          <w:rFonts w:ascii="Times New Roman" w:eastAsia="等线" w:hAnsi="Times New Roman" w:cs="Times New Roman" w:hint="eastAsia"/>
          <w:b/>
          <w:bCs/>
          <w:i/>
          <w:iCs/>
          <w:kern w:val="0"/>
          <w:szCs w:val="21"/>
          <w14:ligatures w14:val="none"/>
        </w:rPr>
        <w:t>, current beam RS should be from the same RS resource set of new beams.</w:t>
      </w:r>
    </w:p>
    <w:p w14:paraId="361917D0" w14:textId="77777777" w:rsidR="00695250" w:rsidRPr="005D2713" w:rsidRDefault="00695250"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p>
    <w:p w14:paraId="79FCCDF2" w14:textId="77777777" w:rsidR="000E2D8D" w:rsidRPr="000E2D8D" w:rsidRDefault="000E2D8D" w:rsidP="000E2D8D">
      <w:pPr>
        <w:tabs>
          <w:tab w:val="num" w:pos="432"/>
        </w:tabs>
        <w:spacing w:before="120" w:after="120" w:line="240" w:lineRule="auto"/>
        <w:ind w:left="431" w:hanging="431"/>
        <w:jc w:val="both"/>
        <w:outlineLvl w:val="0"/>
        <w:rPr>
          <w:rFonts w:ascii="Arial" w:eastAsia="Batang" w:hAnsi="Arial" w:cs="Times New Roman"/>
          <w:b/>
          <w:bCs/>
          <w:kern w:val="32"/>
          <w:sz w:val="32"/>
          <w:szCs w:val="32"/>
          <w:lang w:val="fr-FR" w:eastAsia="x-none"/>
          <w14:ligatures w14:val="none"/>
        </w:rPr>
      </w:pPr>
      <w:r w:rsidRPr="000E2D8D">
        <w:rPr>
          <w:rFonts w:ascii="Arial" w:eastAsia="Batang" w:hAnsi="Arial" w:cs="Times New Roman"/>
          <w:b/>
          <w:bCs/>
          <w:kern w:val="32"/>
          <w:sz w:val="32"/>
          <w:szCs w:val="32"/>
          <w:lang w:val="fr-FR" w:eastAsia="x-none"/>
          <w14:ligatures w14:val="none"/>
        </w:rPr>
        <w:t>Conclusions</w:t>
      </w:r>
    </w:p>
    <w:p w14:paraId="2A1017C8" w14:textId="50ABBD53" w:rsidR="000E2D8D" w:rsidRDefault="000E2D8D" w:rsidP="004B0045">
      <w:pPr>
        <w:widowControl/>
        <w:autoSpaceDE w:val="0"/>
        <w:autoSpaceDN w:val="0"/>
        <w:adjustRightInd w:val="0"/>
        <w:snapToGrid w:val="0"/>
        <w:spacing w:before="120" w:after="120" w:line="240" w:lineRule="auto"/>
        <w:jc w:val="both"/>
        <w:rPr>
          <w:rFonts w:ascii="Times New Roman" w:eastAsia="等线" w:hAnsi="Times New Roman" w:cs="Times New Roman"/>
          <w:bCs/>
          <w:iCs/>
          <w:kern w:val="0"/>
          <w:szCs w:val="21"/>
          <w14:ligatures w14:val="none"/>
        </w:rPr>
      </w:pPr>
      <w:bookmarkStart w:id="12" w:name="_Ref124589665"/>
      <w:bookmarkStart w:id="13" w:name="_Ref71620620"/>
      <w:bookmarkStart w:id="14" w:name="_Ref124671424"/>
      <w:r w:rsidRPr="000E2D8D">
        <w:rPr>
          <w:rFonts w:ascii="Times New Roman" w:eastAsia="等线" w:hAnsi="Times New Roman" w:cs="Times New Roman"/>
          <w:bCs/>
          <w:iCs/>
          <w:kern w:val="0"/>
          <w:szCs w:val="21"/>
          <w14:ligatures w14:val="none"/>
        </w:rPr>
        <w:t>In this paper, our views on the UE-initiated/event-driven beam management for Rel-19 are discussed. Based on the discussion</w:t>
      </w:r>
      <w:r w:rsidR="00531251">
        <w:rPr>
          <w:rFonts w:ascii="Times New Roman" w:eastAsia="等线" w:hAnsi="Times New Roman" w:cs="Times New Roman" w:hint="eastAsia"/>
          <w:bCs/>
          <w:iCs/>
          <w:kern w:val="0"/>
          <w:szCs w:val="21"/>
          <w14:ligatures w14:val="none"/>
        </w:rPr>
        <w:t>,</w:t>
      </w:r>
      <w:r w:rsidRPr="000E2D8D">
        <w:rPr>
          <w:rFonts w:ascii="Times New Roman" w:eastAsia="等线" w:hAnsi="Times New Roman" w:cs="Times New Roman"/>
          <w:bCs/>
          <w:iCs/>
          <w:kern w:val="0"/>
          <w:szCs w:val="21"/>
          <w14:ligatures w14:val="none"/>
        </w:rPr>
        <w:t xml:space="preserve"> we list the following observations and proposals:</w:t>
      </w:r>
    </w:p>
    <w:p w14:paraId="0C9C406E" w14:textId="77777777" w:rsidR="00804A8C" w:rsidRDefault="00804A8C" w:rsidP="00804A8C">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p>
    <w:p w14:paraId="0356C2D4" w14:textId="77777777" w:rsidR="008D6D39" w:rsidRPr="00AB2A3E" w:rsidRDefault="008D6D39" w:rsidP="008D6D39">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AB2A3E">
        <w:rPr>
          <w:rFonts w:ascii="Times New Roman" w:eastAsia="等线" w:hAnsi="Times New Roman" w:cs="Times New Roman" w:hint="eastAsia"/>
          <w:b/>
          <w:bCs/>
          <w:i/>
          <w:iCs/>
          <w:kern w:val="0"/>
          <w:szCs w:val="21"/>
          <w14:ligatures w14:val="none"/>
        </w:rPr>
        <w:t xml:space="preserve">Observation </w:t>
      </w:r>
      <w:r>
        <w:rPr>
          <w:rFonts w:ascii="Times New Roman" w:eastAsia="等线" w:hAnsi="Times New Roman" w:cs="Times New Roman" w:hint="eastAsia"/>
          <w:b/>
          <w:bCs/>
          <w:i/>
          <w:iCs/>
          <w:kern w:val="0"/>
          <w:szCs w:val="21"/>
          <w14:ligatures w14:val="none"/>
        </w:rPr>
        <w:t>1</w:t>
      </w:r>
      <w:r w:rsidRPr="00AB2A3E">
        <w:rPr>
          <w:rFonts w:ascii="Times New Roman" w:eastAsia="等线" w:hAnsi="Times New Roman" w:cs="Times New Roman" w:hint="eastAsia"/>
          <w:b/>
          <w:bCs/>
          <w:i/>
          <w:iCs/>
          <w:kern w:val="0"/>
          <w:szCs w:val="21"/>
          <w14:ligatures w14:val="none"/>
        </w:rPr>
        <w:t xml:space="preserve">: Network can know </w:t>
      </w:r>
      <w:r w:rsidRPr="00AB2A3E">
        <w:rPr>
          <w:rFonts w:ascii="Times New Roman" w:eastAsia="等线" w:hAnsi="Times New Roman" w:cs="Times New Roman"/>
          <w:b/>
          <w:bCs/>
          <w:i/>
          <w:iCs/>
          <w:kern w:val="0"/>
          <w:szCs w:val="21"/>
          <w14:ligatures w14:val="none"/>
        </w:rPr>
        <w:t>which CRI/SSBRIs satisfy the condition of Event-2</w:t>
      </w:r>
      <w:r w:rsidRPr="00AB2A3E">
        <w:rPr>
          <w:rFonts w:ascii="Times New Roman" w:eastAsia="等线" w:hAnsi="Times New Roman" w:cs="Times New Roman" w:hint="eastAsia"/>
          <w:b/>
          <w:bCs/>
          <w:i/>
          <w:iCs/>
          <w:kern w:val="0"/>
          <w:szCs w:val="21"/>
          <w14:ligatures w14:val="none"/>
        </w:rPr>
        <w:t xml:space="preserve"> by enabling the current beam reporting if </w:t>
      </w:r>
      <w:r w:rsidRPr="00AB2A3E">
        <w:rPr>
          <w:rFonts w:ascii="Times New Roman" w:eastAsia="等线" w:hAnsi="Times New Roman" w:cs="Times New Roman"/>
          <w:b/>
          <w:bCs/>
          <w:i/>
          <w:iCs/>
          <w:kern w:val="0"/>
          <w:szCs w:val="21"/>
          <w14:ligatures w14:val="none"/>
        </w:rPr>
        <w:t>necessary</w:t>
      </w:r>
      <w:r w:rsidRPr="00AB2A3E">
        <w:rPr>
          <w:rFonts w:ascii="Times New Roman" w:eastAsia="等线" w:hAnsi="Times New Roman" w:cs="Times New Roman" w:hint="eastAsia"/>
          <w:b/>
          <w:bCs/>
          <w:i/>
          <w:iCs/>
          <w:kern w:val="0"/>
          <w:szCs w:val="21"/>
          <w14:ligatures w14:val="none"/>
        </w:rPr>
        <w:t>.</w:t>
      </w:r>
    </w:p>
    <w:p w14:paraId="06A053AE" w14:textId="77777777" w:rsidR="008D6D39" w:rsidRPr="008D6D39" w:rsidRDefault="008D6D39" w:rsidP="008D6D39">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8D6D39">
        <w:rPr>
          <w:rFonts w:ascii="Times New Roman" w:eastAsia="等线" w:hAnsi="Times New Roman" w:cs="Times New Roman"/>
          <w:b/>
          <w:bCs/>
          <w:i/>
          <w:iCs/>
          <w:kern w:val="0"/>
          <w:szCs w:val="21"/>
          <w14:ligatures w14:val="none"/>
        </w:rPr>
        <w:t xml:space="preserve">Observation </w:t>
      </w:r>
      <w:r w:rsidRPr="008D6D39">
        <w:rPr>
          <w:rFonts w:ascii="Times New Roman" w:eastAsia="等线" w:hAnsi="Times New Roman" w:cs="Times New Roman" w:hint="eastAsia"/>
          <w:b/>
          <w:bCs/>
          <w:i/>
          <w:iCs/>
          <w:kern w:val="0"/>
          <w:szCs w:val="21"/>
          <w14:ligatures w14:val="none"/>
        </w:rPr>
        <w:t>2</w:t>
      </w:r>
      <w:r w:rsidRPr="008D6D39">
        <w:rPr>
          <w:rFonts w:ascii="Times New Roman" w:eastAsia="等线" w:hAnsi="Times New Roman" w:cs="Times New Roman"/>
          <w:b/>
          <w:bCs/>
          <w:i/>
          <w:iCs/>
          <w:kern w:val="0"/>
          <w:szCs w:val="21"/>
          <w14:ligatures w14:val="none"/>
        </w:rPr>
        <w:t xml:space="preserve">: </w:t>
      </w:r>
      <w:r w:rsidRPr="008D6D39">
        <w:rPr>
          <w:rFonts w:ascii="Times New Roman" w:eastAsia="等线" w:hAnsi="Times New Roman" w:cs="Times New Roman" w:hint="eastAsia"/>
          <w:b/>
          <w:bCs/>
          <w:i/>
          <w:iCs/>
          <w:kern w:val="0"/>
          <w:szCs w:val="21"/>
          <w14:ligatures w14:val="none"/>
        </w:rPr>
        <w:t>R</w:t>
      </w:r>
      <w:r w:rsidRPr="008D6D39">
        <w:rPr>
          <w:rFonts w:ascii="Times New Roman" w:eastAsia="等线" w:hAnsi="Times New Roman" w:cs="Times New Roman"/>
          <w:b/>
          <w:bCs/>
          <w:i/>
          <w:iCs/>
          <w:kern w:val="0"/>
          <w:szCs w:val="21"/>
          <w14:ligatures w14:val="none"/>
        </w:rPr>
        <w:t>equesting data transmission should be more important</w:t>
      </w:r>
      <w:r w:rsidRPr="008D6D39">
        <w:rPr>
          <w:rFonts w:ascii="Times New Roman" w:eastAsia="等线" w:hAnsi="Times New Roman" w:cs="Times New Roman" w:hint="eastAsia"/>
          <w:b/>
          <w:bCs/>
          <w:i/>
          <w:iCs/>
          <w:kern w:val="0"/>
          <w:szCs w:val="21"/>
          <w14:ligatures w14:val="none"/>
        </w:rPr>
        <w:t xml:space="preserve"> when c</w:t>
      </w:r>
      <w:r w:rsidRPr="008D6D39">
        <w:rPr>
          <w:rFonts w:ascii="Times New Roman" w:eastAsia="等线" w:hAnsi="Times New Roman" w:cs="Times New Roman"/>
          <w:b/>
          <w:bCs/>
          <w:i/>
          <w:iCs/>
          <w:kern w:val="0"/>
          <w:szCs w:val="21"/>
          <w14:ligatures w14:val="none"/>
        </w:rPr>
        <w:t xml:space="preserve">ompared </w:t>
      </w:r>
      <w:r w:rsidRPr="008D6D39">
        <w:rPr>
          <w:rFonts w:ascii="Times New Roman" w:eastAsia="等线" w:hAnsi="Times New Roman" w:cs="Times New Roman" w:hint="eastAsia"/>
          <w:b/>
          <w:bCs/>
          <w:i/>
          <w:iCs/>
          <w:kern w:val="0"/>
          <w:szCs w:val="21"/>
          <w14:ligatures w14:val="none"/>
        </w:rPr>
        <w:t>to</w:t>
      </w:r>
      <w:r w:rsidRPr="008D6D39">
        <w:rPr>
          <w:rFonts w:ascii="Times New Roman" w:eastAsia="等线" w:hAnsi="Times New Roman" w:cs="Times New Roman"/>
          <w:b/>
          <w:bCs/>
          <w:i/>
          <w:iCs/>
          <w:kern w:val="0"/>
          <w:szCs w:val="21"/>
          <w14:ligatures w14:val="none"/>
        </w:rPr>
        <w:t xml:space="preserve"> event-related beam reporting.</w:t>
      </w:r>
    </w:p>
    <w:p w14:paraId="3C973EE4" w14:textId="77777777" w:rsidR="008D6D39" w:rsidRDefault="008D6D39" w:rsidP="00804A8C">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p>
    <w:p w14:paraId="5B3B5A61" w14:textId="77777777" w:rsidR="008D6D39" w:rsidRPr="00EF02C7" w:rsidRDefault="008D6D39" w:rsidP="008D6D39">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EF02C7">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1</w:t>
      </w:r>
      <w:r w:rsidRPr="00EF02C7">
        <w:rPr>
          <w:rFonts w:ascii="Times New Roman" w:eastAsia="等线" w:hAnsi="Times New Roman" w:cs="Times New Roman" w:hint="eastAsia"/>
          <w:b/>
          <w:bCs/>
          <w:i/>
          <w:iCs/>
          <w:kern w:val="0"/>
          <w:szCs w:val="21"/>
          <w14:ligatures w14:val="none"/>
        </w:rPr>
        <w:t xml:space="preserve">: Candidate #1 </w:t>
      </w:r>
      <w:r>
        <w:rPr>
          <w:rFonts w:ascii="Times New Roman" w:eastAsia="等线" w:hAnsi="Times New Roman" w:cs="Times New Roman" w:hint="eastAsia"/>
          <w:b/>
          <w:bCs/>
          <w:i/>
          <w:iCs/>
          <w:kern w:val="0"/>
          <w:szCs w:val="21"/>
          <w14:ligatures w14:val="none"/>
        </w:rPr>
        <w:t>and #2 are</w:t>
      </w:r>
      <w:r w:rsidRPr="00EF02C7">
        <w:rPr>
          <w:rFonts w:ascii="Times New Roman" w:eastAsia="等线" w:hAnsi="Times New Roman" w:cs="Times New Roman" w:hint="eastAsia"/>
          <w:b/>
          <w:bCs/>
          <w:i/>
          <w:iCs/>
          <w:kern w:val="0"/>
          <w:szCs w:val="21"/>
          <w14:ligatures w14:val="none"/>
        </w:rPr>
        <w:t xml:space="preserve"> </w:t>
      </w:r>
      <w:r w:rsidRPr="00EF02C7">
        <w:rPr>
          <w:rFonts w:ascii="Times New Roman" w:eastAsia="等线" w:hAnsi="Times New Roman" w:cs="Times New Roman"/>
          <w:b/>
          <w:bCs/>
          <w:i/>
          <w:iCs/>
          <w:kern w:val="0"/>
          <w:szCs w:val="21"/>
          <w14:ligatures w14:val="none"/>
        </w:rPr>
        <w:t>necessary</w:t>
      </w:r>
      <w:r w:rsidRPr="00EF02C7">
        <w:rPr>
          <w:rFonts w:ascii="Times New Roman" w:eastAsia="等线" w:hAnsi="Times New Roman" w:cs="Times New Roman" w:hint="eastAsia"/>
          <w:b/>
          <w:bCs/>
          <w:i/>
          <w:iCs/>
          <w:kern w:val="0"/>
          <w:szCs w:val="21"/>
          <w14:ligatures w14:val="none"/>
        </w:rPr>
        <w:t xml:space="preserve"> mechanisms for </w:t>
      </w:r>
      <w:r>
        <w:rPr>
          <w:rFonts w:ascii="Times New Roman" w:eastAsia="等线" w:hAnsi="Times New Roman" w:cs="Times New Roman" w:hint="eastAsia"/>
          <w:b/>
          <w:bCs/>
          <w:i/>
          <w:iCs/>
          <w:kern w:val="0"/>
          <w:szCs w:val="21"/>
          <w14:ligatures w14:val="none"/>
        </w:rPr>
        <w:t xml:space="preserve">resetting both </w:t>
      </w:r>
      <w:r w:rsidRPr="00EF02C7">
        <w:rPr>
          <w:rFonts w:ascii="Times New Roman" w:eastAsia="等线" w:hAnsi="Times New Roman" w:cs="Times New Roman" w:hint="eastAsia"/>
          <w:b/>
          <w:bCs/>
          <w:i/>
          <w:iCs/>
          <w:kern w:val="0"/>
          <w:szCs w:val="21"/>
          <w14:ligatures w14:val="none"/>
        </w:rPr>
        <w:t>time window and counter</w:t>
      </w:r>
      <w:r>
        <w:rPr>
          <w:rFonts w:ascii="Times New Roman" w:eastAsia="等线" w:hAnsi="Times New Roman" w:cs="Times New Roman" w:hint="eastAsia"/>
          <w:b/>
          <w:bCs/>
          <w:i/>
          <w:iCs/>
          <w:kern w:val="0"/>
          <w:szCs w:val="21"/>
          <w14:ligatures w14:val="none"/>
        </w:rPr>
        <w:t>s</w:t>
      </w:r>
      <w:r w:rsidRPr="00EF02C7">
        <w:rPr>
          <w:rFonts w:ascii="Times New Roman" w:eastAsia="等线" w:hAnsi="Times New Roman" w:cs="Times New Roman" w:hint="eastAsia"/>
          <w:b/>
          <w:bCs/>
          <w:i/>
          <w:iCs/>
          <w:kern w:val="0"/>
          <w:szCs w:val="21"/>
          <w14:ligatures w14:val="none"/>
        </w:rPr>
        <w:t xml:space="preserve"> for Event-2.</w:t>
      </w:r>
    </w:p>
    <w:p w14:paraId="1CEBBB83" w14:textId="77777777" w:rsidR="008D6D39" w:rsidRPr="00431A4B" w:rsidRDefault="008D6D39" w:rsidP="008D6D39">
      <w:pPr>
        <w:widowControl/>
        <w:autoSpaceDE w:val="0"/>
        <w:autoSpaceDN w:val="0"/>
        <w:adjustRightInd w:val="0"/>
        <w:snapToGrid w:val="0"/>
        <w:spacing w:before="120" w:after="120" w:line="240" w:lineRule="auto"/>
        <w:jc w:val="both"/>
        <w:rPr>
          <w:rFonts w:ascii="Times New Roman" w:eastAsia="等线" w:hAnsi="Times New Roman" w:cs="Times New Roman"/>
          <w:b/>
          <w:bCs/>
          <w:kern w:val="0"/>
          <w:szCs w:val="21"/>
          <w14:ligatures w14:val="none"/>
        </w:rPr>
      </w:pPr>
      <w:r w:rsidRPr="00431A4B">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2</w:t>
      </w:r>
      <w:r w:rsidRPr="00431A4B">
        <w:rPr>
          <w:rFonts w:ascii="Times New Roman" w:eastAsia="等线" w:hAnsi="Times New Roman" w:cs="Times New Roman" w:hint="eastAsia"/>
          <w:b/>
          <w:bCs/>
          <w:i/>
          <w:iCs/>
          <w:kern w:val="0"/>
          <w:szCs w:val="21"/>
          <w14:ligatures w14:val="none"/>
        </w:rPr>
        <w:t xml:space="preserve">: </w:t>
      </w:r>
      <w:r w:rsidRPr="00431A4B">
        <w:rPr>
          <w:rFonts w:ascii="Times New Roman" w:eastAsia="等线" w:hAnsi="Times New Roman" w:cs="Times New Roman"/>
          <w:b/>
          <w:bCs/>
          <w:i/>
          <w:iCs/>
          <w:kern w:val="0"/>
          <w:szCs w:val="21"/>
          <w14:ligatures w14:val="none"/>
        </w:rPr>
        <w:t>Support</w:t>
      </w:r>
      <w:r w:rsidRPr="00431A4B">
        <w:rPr>
          <w:rFonts w:ascii="Times New Roman" w:eastAsia="等线" w:hAnsi="Times New Roman" w:cs="Times New Roman" w:hint="eastAsia"/>
          <w:b/>
          <w:bCs/>
          <w:i/>
          <w:iCs/>
          <w:kern w:val="0"/>
          <w:szCs w:val="21"/>
          <w14:ligatures w14:val="none"/>
        </w:rPr>
        <w:t xml:space="preserve"> Alt-2_3 to </w:t>
      </w:r>
      <w:r>
        <w:rPr>
          <w:rFonts w:ascii="Times New Roman" w:eastAsia="等线" w:hAnsi="Times New Roman" w:cs="Times New Roman" w:hint="eastAsia"/>
          <w:b/>
          <w:bCs/>
          <w:i/>
          <w:iCs/>
          <w:kern w:val="0"/>
          <w:szCs w:val="21"/>
          <w14:ligatures w14:val="none"/>
        </w:rPr>
        <w:t>make the same</w:t>
      </w:r>
      <w:r w:rsidRPr="00431A4B">
        <w:t xml:space="preserve"> </w:t>
      </w:r>
      <w:r w:rsidRPr="00431A4B">
        <w:rPr>
          <w:rFonts w:ascii="Times New Roman" w:eastAsia="等线" w:hAnsi="Times New Roman" w:cs="Times New Roman"/>
          <w:b/>
          <w:bCs/>
          <w:i/>
          <w:iCs/>
          <w:kern w:val="0"/>
          <w:szCs w:val="21"/>
          <w14:ligatures w14:val="none"/>
        </w:rPr>
        <w:t>as shortest periodicity of the current beam RS and new beam RS(s)</w:t>
      </w:r>
      <w:r>
        <w:rPr>
          <w:rFonts w:ascii="Times New Roman" w:eastAsia="等线" w:hAnsi="Times New Roman" w:cs="Times New Roman" w:hint="eastAsia"/>
          <w:b/>
          <w:bCs/>
          <w:i/>
          <w:iCs/>
          <w:kern w:val="0"/>
          <w:szCs w:val="21"/>
          <w14:ligatures w14:val="none"/>
        </w:rPr>
        <w:t xml:space="preserve"> to the evaluation periodicity.</w:t>
      </w:r>
    </w:p>
    <w:p w14:paraId="053515FD" w14:textId="77777777" w:rsidR="008D6D39" w:rsidRPr="00A1286E" w:rsidRDefault="008D6D39" w:rsidP="008D6D39">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A1286E">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3</w:t>
      </w:r>
      <w:r w:rsidRPr="00A1286E">
        <w:rPr>
          <w:rFonts w:ascii="Times New Roman" w:eastAsia="等线" w:hAnsi="Times New Roman" w:cs="Times New Roman" w:hint="eastAsia"/>
          <w:b/>
          <w:bCs/>
          <w:i/>
          <w:iCs/>
          <w:kern w:val="0"/>
          <w:szCs w:val="21"/>
          <w14:ligatures w14:val="none"/>
        </w:rPr>
        <w:t>: UE need</w:t>
      </w:r>
      <w:r>
        <w:rPr>
          <w:rFonts w:ascii="Times New Roman" w:eastAsia="等线" w:hAnsi="Times New Roman" w:cs="Times New Roman" w:hint="eastAsia"/>
          <w:b/>
          <w:bCs/>
          <w:i/>
          <w:iCs/>
          <w:kern w:val="0"/>
          <w:szCs w:val="21"/>
          <w14:ligatures w14:val="none"/>
        </w:rPr>
        <w:t>s</w:t>
      </w:r>
      <w:r w:rsidRPr="00A1286E">
        <w:rPr>
          <w:rFonts w:ascii="Times New Roman" w:eastAsia="等线" w:hAnsi="Times New Roman" w:cs="Times New Roman" w:hint="eastAsia"/>
          <w:b/>
          <w:bCs/>
          <w:i/>
          <w:iCs/>
          <w:kern w:val="0"/>
          <w:szCs w:val="21"/>
          <w14:ligatures w14:val="none"/>
        </w:rPr>
        <w:t xml:space="preserve"> to get the RS type by explicit manner </w:t>
      </w:r>
      <w:r>
        <w:rPr>
          <w:rFonts w:ascii="Times New Roman" w:eastAsia="等线" w:hAnsi="Times New Roman" w:cs="Times New Roman" w:hint="eastAsia"/>
          <w:b/>
          <w:bCs/>
          <w:i/>
          <w:iCs/>
          <w:kern w:val="0"/>
          <w:szCs w:val="21"/>
          <w14:ligatures w14:val="none"/>
        </w:rPr>
        <w:t xml:space="preserve">for beam reporting initiation </w:t>
      </w:r>
      <w:r w:rsidRPr="00A1286E">
        <w:rPr>
          <w:rFonts w:ascii="Times New Roman" w:eastAsia="等线" w:hAnsi="Times New Roman" w:cs="Times New Roman" w:hint="eastAsia"/>
          <w:b/>
          <w:bCs/>
          <w:i/>
          <w:iCs/>
          <w:kern w:val="0"/>
          <w:szCs w:val="21"/>
          <w14:ligatures w14:val="none"/>
        </w:rPr>
        <w:t>on Event-1.</w:t>
      </w:r>
    </w:p>
    <w:p w14:paraId="746DD171" w14:textId="77777777" w:rsidR="008D6D39" w:rsidRDefault="008D6D39" w:rsidP="008D6D39">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A1286E">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4</w:t>
      </w:r>
      <w:r w:rsidRPr="00A1286E">
        <w:rPr>
          <w:rFonts w:ascii="Times New Roman" w:eastAsia="等线" w:hAnsi="Times New Roman" w:cs="Times New Roman" w:hint="eastAsia"/>
          <w:b/>
          <w:bCs/>
          <w:i/>
          <w:iCs/>
          <w:kern w:val="0"/>
          <w:szCs w:val="21"/>
          <w14:ligatures w14:val="none"/>
        </w:rPr>
        <w:t>: Current beam</w:t>
      </w:r>
      <w:r>
        <w:rPr>
          <w:rFonts w:ascii="Times New Roman" w:eastAsia="等线" w:hAnsi="Times New Roman" w:cs="Times New Roman" w:hint="eastAsia"/>
          <w:b/>
          <w:bCs/>
          <w:i/>
          <w:iCs/>
          <w:kern w:val="0"/>
          <w:szCs w:val="21"/>
          <w14:ligatures w14:val="none"/>
        </w:rPr>
        <w:t>s</w:t>
      </w:r>
      <w:r w:rsidRPr="00A1286E">
        <w:rPr>
          <w:rFonts w:ascii="Times New Roman" w:eastAsia="等线" w:hAnsi="Times New Roman" w:cs="Times New Roman" w:hint="eastAsia"/>
          <w:b/>
          <w:bCs/>
          <w:i/>
          <w:iCs/>
          <w:kern w:val="0"/>
          <w:szCs w:val="21"/>
          <w14:ligatures w14:val="none"/>
        </w:rPr>
        <w:t xml:space="preserve"> of Event-7 should be defined as the RS derived from the activated TCI state(s)</w:t>
      </w:r>
      <w:r>
        <w:rPr>
          <w:rFonts w:ascii="Times New Roman" w:eastAsia="等线" w:hAnsi="Times New Roman" w:cs="Times New Roman" w:hint="eastAsia"/>
          <w:b/>
          <w:bCs/>
          <w:i/>
          <w:iCs/>
          <w:kern w:val="0"/>
          <w:szCs w:val="21"/>
          <w14:ligatures w14:val="none"/>
        </w:rPr>
        <w:t xml:space="preserve"> with the Q-</w:t>
      </w:r>
      <w:proofErr w:type="spellStart"/>
      <w:r>
        <w:rPr>
          <w:rFonts w:ascii="Times New Roman" w:eastAsia="等线" w:hAnsi="Times New Roman" w:cs="Times New Roman" w:hint="eastAsia"/>
          <w:b/>
          <w:bCs/>
          <w:i/>
          <w:iCs/>
          <w:kern w:val="0"/>
          <w:szCs w:val="21"/>
          <w14:ligatures w14:val="none"/>
        </w:rPr>
        <w:t>th</w:t>
      </w:r>
      <w:proofErr w:type="spellEnd"/>
      <w:r>
        <w:rPr>
          <w:rFonts w:ascii="Times New Roman" w:eastAsia="等线" w:hAnsi="Times New Roman" w:cs="Times New Roman" w:hint="eastAsia"/>
          <w:b/>
          <w:bCs/>
          <w:i/>
          <w:iCs/>
          <w:kern w:val="0"/>
          <w:szCs w:val="21"/>
          <w14:ligatures w14:val="none"/>
        </w:rPr>
        <w:t xml:space="preserve"> best quality after UE gets the indication or setting of the value of Q</w:t>
      </w:r>
      <w:r w:rsidRPr="00A1286E">
        <w:rPr>
          <w:rFonts w:ascii="Times New Roman" w:eastAsia="等线" w:hAnsi="Times New Roman" w:cs="Times New Roman" w:hint="eastAsia"/>
          <w:b/>
          <w:bCs/>
          <w:i/>
          <w:iCs/>
          <w:kern w:val="0"/>
          <w:szCs w:val="21"/>
          <w14:ligatures w14:val="none"/>
        </w:rPr>
        <w:t>.</w:t>
      </w:r>
    </w:p>
    <w:p w14:paraId="0F3CF123" w14:textId="77777777" w:rsidR="008D6D39" w:rsidRPr="00AB2A3E" w:rsidRDefault="008D6D39" w:rsidP="008D6D39">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AB2A3E">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5</w:t>
      </w:r>
      <w:r w:rsidRPr="00AB2A3E">
        <w:rPr>
          <w:rFonts w:ascii="Times New Roman" w:eastAsia="等线" w:hAnsi="Times New Roman" w:cs="Times New Roman" w:hint="eastAsia"/>
          <w:b/>
          <w:bCs/>
          <w:i/>
          <w:iCs/>
          <w:kern w:val="0"/>
          <w:szCs w:val="21"/>
          <w14:ligatures w14:val="none"/>
        </w:rPr>
        <w:t>: For Event-1, the L1-RSRP of current beam is reported as a differential value relative to the certain threshold,</w:t>
      </w:r>
    </w:p>
    <w:tbl>
      <w:tblPr>
        <w:tblStyle w:val="af"/>
        <w:tblW w:w="0" w:type="auto"/>
        <w:jc w:val="center"/>
        <w:tblLook w:val="04A0" w:firstRow="1" w:lastRow="0" w:firstColumn="1" w:lastColumn="0" w:noHBand="0" w:noVBand="1"/>
      </w:tblPr>
      <w:tblGrid>
        <w:gridCol w:w="4800"/>
      </w:tblGrid>
      <w:tr w:rsidR="008D6D39" w:rsidRPr="00AB2A3E" w14:paraId="5DBE72CF" w14:textId="77777777" w:rsidTr="0083174B">
        <w:trPr>
          <w:jc w:val="center"/>
        </w:trPr>
        <w:tc>
          <w:tcPr>
            <w:tcW w:w="0" w:type="auto"/>
            <w:vAlign w:val="center"/>
          </w:tcPr>
          <w:p w14:paraId="2FFB7B85" w14:textId="77777777" w:rsidR="008D6D39" w:rsidRPr="00AB2A3E" w:rsidRDefault="008D6D39" w:rsidP="0083174B">
            <w:pPr>
              <w:widowControl/>
              <w:snapToGrid w:val="0"/>
              <w:spacing w:after="120" w:line="240" w:lineRule="auto"/>
              <w:jc w:val="center"/>
              <w:rPr>
                <w:rFonts w:eastAsia="等线"/>
                <w:b/>
                <w:bCs/>
                <w:i/>
                <w:iCs/>
                <w:sz w:val="22"/>
                <w:szCs w:val="21"/>
              </w:rPr>
            </w:pPr>
            <w:r w:rsidRPr="00AB2A3E">
              <w:rPr>
                <w:rFonts w:eastAsia="等线" w:hint="eastAsia"/>
                <w:b/>
                <w:bCs/>
                <w:i/>
                <w:iCs/>
                <w:sz w:val="22"/>
                <w:szCs w:val="21"/>
              </w:rPr>
              <w:t>Differential L1-RSRP for current beam of Event-1</w:t>
            </w:r>
          </w:p>
        </w:tc>
      </w:tr>
      <w:tr w:rsidR="008D6D39" w:rsidRPr="00AB2A3E" w14:paraId="413CA59F" w14:textId="77777777" w:rsidTr="0083174B">
        <w:trPr>
          <w:jc w:val="center"/>
        </w:trPr>
        <w:tc>
          <w:tcPr>
            <w:tcW w:w="0" w:type="auto"/>
            <w:vAlign w:val="center"/>
          </w:tcPr>
          <w:p w14:paraId="6E4752B4" w14:textId="77777777" w:rsidR="008D6D39" w:rsidRPr="00AB2A3E" w:rsidRDefault="008D6D39" w:rsidP="0083174B">
            <w:pPr>
              <w:widowControl/>
              <w:snapToGrid w:val="0"/>
              <w:spacing w:after="120" w:line="240" w:lineRule="auto"/>
              <w:jc w:val="center"/>
              <w:rPr>
                <w:rFonts w:eastAsia="等线"/>
                <w:b/>
                <w:bCs/>
                <w:i/>
                <w:iCs/>
                <w:sz w:val="22"/>
                <w:szCs w:val="21"/>
              </w:rPr>
            </w:pPr>
            <w:r w:rsidRPr="00AB2A3E">
              <w:rPr>
                <w:rFonts w:eastAsia="等线" w:hint="eastAsia"/>
                <w:b/>
                <w:bCs/>
                <w:i/>
                <w:iCs/>
                <w:sz w:val="22"/>
                <w:szCs w:val="21"/>
              </w:rPr>
              <w:t>(other contents if reported)</w:t>
            </w:r>
          </w:p>
        </w:tc>
      </w:tr>
    </w:tbl>
    <w:p w14:paraId="1F9FA74A" w14:textId="77777777" w:rsidR="008D6D39" w:rsidRPr="00AB2A3E" w:rsidRDefault="008D6D39" w:rsidP="008D6D39">
      <w:pPr>
        <w:widowControl/>
        <w:autoSpaceDE w:val="0"/>
        <w:autoSpaceDN w:val="0"/>
        <w:adjustRightInd w:val="0"/>
        <w:snapToGrid w:val="0"/>
        <w:spacing w:before="120" w:after="120" w:line="240" w:lineRule="auto"/>
        <w:jc w:val="both"/>
        <w:rPr>
          <w:rFonts w:ascii="Times New Roman" w:eastAsia="等线" w:hAnsi="Times New Roman" w:cs="Times New Roman"/>
          <w:b/>
          <w:bCs/>
          <w:kern w:val="0"/>
          <w:szCs w:val="21"/>
          <w14:ligatures w14:val="none"/>
        </w:rPr>
      </w:pPr>
      <w:r w:rsidRPr="00AB2A3E">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6</w:t>
      </w:r>
      <w:r w:rsidRPr="00AB2A3E">
        <w:rPr>
          <w:rFonts w:ascii="Times New Roman" w:eastAsia="等线" w:hAnsi="Times New Roman" w:cs="Times New Roman" w:hint="eastAsia"/>
          <w:b/>
          <w:bCs/>
          <w:i/>
          <w:iCs/>
          <w:kern w:val="0"/>
          <w:szCs w:val="21"/>
          <w14:ligatures w14:val="none"/>
        </w:rPr>
        <w:t>: Postpone the discussion of a</w:t>
      </w:r>
      <w:r w:rsidRPr="00AB2A3E">
        <w:rPr>
          <w:rFonts w:ascii="Times New Roman" w:eastAsia="等线" w:hAnsi="Times New Roman" w:cs="Times New Roman"/>
          <w:b/>
          <w:bCs/>
          <w:i/>
          <w:iCs/>
          <w:kern w:val="0"/>
          <w:szCs w:val="21"/>
          <w14:ligatures w14:val="none"/>
        </w:rPr>
        <w:t>dditional report conten</w:t>
      </w:r>
      <w:r w:rsidRPr="00AB2A3E">
        <w:rPr>
          <w:rFonts w:ascii="Times New Roman" w:eastAsia="等线" w:hAnsi="Times New Roman" w:cs="Times New Roman" w:hint="eastAsia"/>
          <w:b/>
          <w:bCs/>
          <w:i/>
          <w:iCs/>
          <w:kern w:val="0"/>
          <w:szCs w:val="21"/>
          <w14:ligatures w14:val="none"/>
        </w:rPr>
        <w:t xml:space="preserve">t(s) </w:t>
      </w:r>
      <w:r w:rsidRPr="00AB2A3E">
        <w:rPr>
          <w:rFonts w:ascii="Times New Roman" w:eastAsia="等线" w:hAnsi="Times New Roman" w:cs="Times New Roman"/>
          <w:b/>
          <w:bCs/>
          <w:i/>
          <w:iCs/>
          <w:kern w:val="0"/>
          <w:szCs w:val="21"/>
          <w14:ligatures w14:val="none"/>
        </w:rPr>
        <w:t>after the design of first PUCCH resource is determined.</w:t>
      </w:r>
    </w:p>
    <w:p w14:paraId="4A510EB3" w14:textId="77777777" w:rsidR="008D6D39" w:rsidRPr="00AB2A3E" w:rsidRDefault="008D6D39" w:rsidP="008D6D39">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AB2A3E">
        <w:rPr>
          <w:rFonts w:ascii="Times New Roman" w:eastAsia="等线" w:hAnsi="Times New Roman" w:cs="Times New Roman" w:hint="eastAsia"/>
          <w:b/>
          <w:bCs/>
          <w:i/>
          <w:iCs/>
          <w:kern w:val="0"/>
          <w:szCs w:val="21"/>
          <w14:ligatures w14:val="none"/>
        </w:rPr>
        <w:t>Proposal</w:t>
      </w:r>
      <w:r>
        <w:rPr>
          <w:rFonts w:ascii="Times New Roman" w:eastAsia="等线" w:hAnsi="Times New Roman" w:cs="Times New Roman" w:hint="eastAsia"/>
          <w:b/>
          <w:bCs/>
          <w:i/>
          <w:iCs/>
          <w:kern w:val="0"/>
          <w:szCs w:val="21"/>
          <w14:ligatures w14:val="none"/>
        </w:rPr>
        <w:t xml:space="preserve"> 7</w:t>
      </w:r>
      <w:r w:rsidRPr="00AB2A3E">
        <w:rPr>
          <w:rFonts w:ascii="Times New Roman" w:eastAsia="等线" w:hAnsi="Times New Roman" w:cs="Times New Roman" w:hint="eastAsia"/>
          <w:b/>
          <w:bCs/>
          <w:i/>
          <w:iCs/>
          <w:kern w:val="0"/>
          <w:szCs w:val="21"/>
          <w14:ligatures w14:val="none"/>
        </w:rPr>
        <w:t xml:space="preserve">: For beam report of Event-2, the default value of </w:t>
      </w:r>
      <w:r w:rsidRPr="00AB2A3E">
        <w:rPr>
          <w:rFonts w:ascii="Times New Roman" w:eastAsia="等线" w:hAnsi="Times New Roman" w:cs="Times New Roman"/>
          <w:b/>
          <w:bCs/>
          <w:i/>
          <w:iCs/>
          <w:kern w:val="0"/>
          <w:szCs w:val="21"/>
          <w14:ligatures w14:val="none"/>
        </w:rPr>
        <w:t>‘</w:t>
      </w:r>
      <w:r w:rsidRPr="00AB2A3E">
        <w:rPr>
          <w:rFonts w:ascii="Times New Roman" w:eastAsia="等线" w:hAnsi="Times New Roman" w:cs="Times New Roman" w:hint="eastAsia"/>
          <w:b/>
          <w:bCs/>
          <w:i/>
          <w:iCs/>
          <w:kern w:val="0"/>
          <w:szCs w:val="21"/>
          <w14:ligatures w14:val="none"/>
        </w:rPr>
        <w:t>N</w:t>
      </w:r>
      <w:r w:rsidRPr="00AB2A3E">
        <w:rPr>
          <w:rFonts w:ascii="Times New Roman" w:eastAsia="等线" w:hAnsi="Times New Roman" w:cs="Times New Roman"/>
          <w:b/>
          <w:bCs/>
          <w:i/>
          <w:iCs/>
          <w:kern w:val="0"/>
          <w:szCs w:val="21"/>
          <w14:ligatures w14:val="none"/>
        </w:rPr>
        <w:t>’</w:t>
      </w:r>
      <w:r w:rsidRPr="00AB2A3E">
        <w:rPr>
          <w:rFonts w:ascii="Times New Roman" w:eastAsia="等线" w:hAnsi="Times New Roman" w:cs="Times New Roman" w:hint="eastAsia"/>
          <w:b/>
          <w:bCs/>
          <w:i/>
          <w:iCs/>
          <w:kern w:val="0"/>
          <w:szCs w:val="21"/>
          <w14:ligatures w14:val="none"/>
        </w:rPr>
        <w:t xml:space="preserve"> should be {1} if not configured.</w:t>
      </w:r>
    </w:p>
    <w:p w14:paraId="2702E757" w14:textId="77777777" w:rsidR="008D6D39" w:rsidRPr="00F429F2" w:rsidRDefault="008D6D39" w:rsidP="008D6D39">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F429F2">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8</w:t>
      </w:r>
      <w:r w:rsidRPr="00F429F2">
        <w:rPr>
          <w:rFonts w:ascii="Times New Roman" w:eastAsia="等线" w:hAnsi="Times New Roman" w:cs="Times New Roman" w:hint="eastAsia"/>
          <w:b/>
          <w:bCs/>
          <w:i/>
          <w:iCs/>
          <w:kern w:val="0"/>
          <w:szCs w:val="21"/>
          <w14:ligatures w14:val="none"/>
        </w:rPr>
        <w:t>: Support to introduc</w:t>
      </w:r>
      <w:r>
        <w:rPr>
          <w:rFonts w:ascii="Times New Roman" w:eastAsia="等线" w:hAnsi="Times New Roman" w:cs="Times New Roman" w:hint="eastAsia"/>
          <w:b/>
          <w:bCs/>
          <w:i/>
          <w:iCs/>
          <w:kern w:val="0"/>
          <w:szCs w:val="21"/>
          <w14:ligatures w14:val="none"/>
        </w:rPr>
        <w:t>e</w:t>
      </w:r>
      <w:r w:rsidRPr="00F429F2">
        <w:rPr>
          <w:rFonts w:ascii="Times New Roman" w:eastAsia="等线" w:hAnsi="Times New Roman" w:cs="Times New Roman" w:hint="eastAsia"/>
          <w:b/>
          <w:bCs/>
          <w:i/>
          <w:iCs/>
          <w:kern w:val="0"/>
          <w:szCs w:val="21"/>
          <w14:ligatures w14:val="none"/>
        </w:rPr>
        <w:t xml:space="preserve"> a unified new UCI type for first indication for both modes. </w:t>
      </w:r>
    </w:p>
    <w:p w14:paraId="3571BFF2" w14:textId="77777777" w:rsidR="008D6D39" w:rsidRDefault="008D6D39" w:rsidP="008D6D39">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F429F2">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9</w:t>
      </w:r>
      <w:r w:rsidRPr="00F429F2">
        <w:rPr>
          <w:rFonts w:ascii="Times New Roman" w:eastAsia="等线" w:hAnsi="Times New Roman" w:cs="Times New Roman" w:hint="eastAsia"/>
          <w:b/>
          <w:bCs/>
          <w:i/>
          <w:iCs/>
          <w:kern w:val="0"/>
          <w:szCs w:val="21"/>
          <w14:ligatures w14:val="none"/>
        </w:rPr>
        <w:t xml:space="preserve">: </w:t>
      </w:r>
      <w:r w:rsidRPr="00F429F2">
        <w:rPr>
          <w:rFonts w:ascii="Times New Roman" w:eastAsia="等线" w:hAnsi="Times New Roman" w:cs="Times New Roman"/>
          <w:b/>
          <w:bCs/>
          <w:i/>
          <w:iCs/>
          <w:kern w:val="0"/>
          <w:szCs w:val="21"/>
          <w14:ligatures w14:val="none"/>
        </w:rPr>
        <w:t>The new UCI type should be associated with one or more CSI report configurations and each CSI report configuration is related to one event type.</w:t>
      </w:r>
    </w:p>
    <w:p w14:paraId="67DD861C" w14:textId="77777777" w:rsidR="008D6D39" w:rsidRPr="009C4FE0" w:rsidRDefault="008D6D39" w:rsidP="008D6D39">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9C4FE0">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10</w:t>
      </w:r>
      <w:r w:rsidRPr="009C4FE0">
        <w:rPr>
          <w:rFonts w:ascii="Times New Roman" w:eastAsia="等线" w:hAnsi="Times New Roman" w:cs="Times New Roman" w:hint="eastAsia"/>
          <w:b/>
          <w:bCs/>
          <w:i/>
          <w:iCs/>
          <w:kern w:val="0"/>
          <w:szCs w:val="21"/>
          <w14:ligatures w14:val="none"/>
        </w:rPr>
        <w:t xml:space="preserve">: Support to </w:t>
      </w:r>
      <w:r w:rsidRPr="009C4FE0">
        <w:rPr>
          <w:rFonts w:ascii="Times New Roman" w:eastAsia="等线" w:hAnsi="Times New Roman" w:cs="Times New Roman"/>
          <w:b/>
          <w:bCs/>
          <w:i/>
          <w:iCs/>
          <w:kern w:val="0"/>
          <w:szCs w:val="21"/>
          <w14:ligatures w14:val="none"/>
        </w:rPr>
        <w:t xml:space="preserve">reuse the mechanism of positive/negative SR to encode </w:t>
      </w:r>
      <w:r w:rsidRPr="009C4FE0">
        <w:rPr>
          <w:rFonts w:ascii="Times New Roman" w:eastAsia="等线" w:hAnsi="Times New Roman" w:cs="Times New Roman" w:hint="eastAsia"/>
          <w:b/>
          <w:bCs/>
          <w:i/>
          <w:iCs/>
          <w:kern w:val="0"/>
          <w:szCs w:val="21"/>
          <w14:ligatures w14:val="none"/>
        </w:rPr>
        <w:t>dedicated RRC signaling.</w:t>
      </w:r>
    </w:p>
    <w:p w14:paraId="372A6240" w14:textId="77777777" w:rsidR="008D6D39" w:rsidRPr="009C4FE0" w:rsidRDefault="008D6D39" w:rsidP="008D6D39">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9C4FE0">
        <w:rPr>
          <w:rFonts w:ascii="Times New Roman" w:eastAsia="等线" w:hAnsi="Times New Roman" w:cs="Times New Roman"/>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11</w:t>
      </w:r>
      <w:r w:rsidRPr="009C4FE0">
        <w:rPr>
          <w:rFonts w:ascii="Times New Roman" w:eastAsia="等线" w:hAnsi="Times New Roman" w:cs="Times New Roman"/>
          <w:b/>
          <w:bCs/>
          <w:i/>
          <w:iCs/>
          <w:kern w:val="0"/>
          <w:szCs w:val="21"/>
          <w14:ligatures w14:val="none"/>
        </w:rPr>
        <w:t>: The priority rule should be updated as HARQ-ACK &gt; SR &gt; UEI &gt; CSI report</w:t>
      </w:r>
      <w:r w:rsidRPr="009C4FE0">
        <w:rPr>
          <w:rFonts w:ascii="Times New Roman" w:eastAsia="等线" w:hAnsi="Times New Roman" w:cs="Times New Roman" w:hint="eastAsia"/>
          <w:b/>
          <w:bCs/>
          <w:i/>
          <w:iCs/>
          <w:kern w:val="0"/>
          <w:szCs w:val="21"/>
          <w14:ligatures w14:val="none"/>
        </w:rPr>
        <w:t xml:space="preserve"> if a new UCI type is introduced</w:t>
      </w:r>
      <w:r w:rsidRPr="009C4FE0">
        <w:rPr>
          <w:rFonts w:ascii="Times New Roman" w:eastAsia="等线" w:hAnsi="Times New Roman" w:cs="Times New Roman"/>
          <w:b/>
          <w:bCs/>
          <w:i/>
          <w:iCs/>
          <w:kern w:val="0"/>
          <w:szCs w:val="21"/>
          <w14:ligatures w14:val="none"/>
        </w:rPr>
        <w:t>.</w:t>
      </w:r>
    </w:p>
    <w:p w14:paraId="52081E14" w14:textId="77777777" w:rsidR="008D6D39" w:rsidRPr="009C4FE0" w:rsidRDefault="008D6D39" w:rsidP="008D6D39">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9C4FE0">
        <w:rPr>
          <w:rFonts w:ascii="Times New Roman" w:eastAsia="等线" w:hAnsi="Times New Roman" w:cs="Times New Roman"/>
          <w:b/>
          <w:bCs/>
          <w:i/>
          <w:iCs/>
          <w:kern w:val="0"/>
          <w:szCs w:val="21"/>
          <w14:ligatures w14:val="none"/>
        </w:rPr>
        <w:lastRenderedPageBreak/>
        <w:t xml:space="preserve">Proposal </w:t>
      </w:r>
      <w:r>
        <w:rPr>
          <w:rFonts w:ascii="Times New Roman" w:eastAsia="等线" w:hAnsi="Times New Roman" w:cs="Times New Roman" w:hint="eastAsia"/>
          <w:b/>
          <w:bCs/>
          <w:i/>
          <w:iCs/>
          <w:kern w:val="0"/>
          <w:szCs w:val="21"/>
          <w14:ligatures w14:val="none"/>
        </w:rPr>
        <w:t>12</w:t>
      </w:r>
      <w:r w:rsidRPr="009C4FE0">
        <w:rPr>
          <w:rFonts w:ascii="Times New Roman" w:eastAsia="等线" w:hAnsi="Times New Roman" w:cs="Times New Roman"/>
          <w:b/>
          <w:bCs/>
          <w:i/>
          <w:iCs/>
          <w:kern w:val="0"/>
          <w:szCs w:val="21"/>
          <w14:ligatures w14:val="none"/>
        </w:rPr>
        <w:t>: CSI report priori</w:t>
      </w:r>
      <w:r w:rsidRPr="009C4FE0">
        <w:rPr>
          <w:rFonts w:ascii="Times New Roman" w:eastAsia="等线" w:hAnsi="Times New Roman" w:cs="Times New Roman" w:hint="eastAsia"/>
          <w:b/>
          <w:bCs/>
          <w:i/>
          <w:iCs/>
          <w:kern w:val="0"/>
          <w:szCs w:val="21"/>
          <w14:ligatures w14:val="none"/>
        </w:rPr>
        <w:t>ty</w:t>
      </w:r>
      <w:r w:rsidRPr="009C4FE0">
        <w:rPr>
          <w:rFonts w:ascii="Times New Roman" w:eastAsia="等线" w:hAnsi="Times New Roman" w:cs="Times New Roman"/>
          <w:b/>
          <w:bCs/>
          <w:i/>
          <w:iCs/>
          <w:kern w:val="0"/>
          <w:szCs w:val="21"/>
          <w14:ligatures w14:val="none"/>
        </w:rPr>
        <w:t xml:space="preserve"> among event types should be </w:t>
      </w:r>
      <w:r w:rsidRPr="009C4FE0">
        <w:rPr>
          <w:rFonts w:ascii="Times New Roman" w:eastAsia="等线" w:hAnsi="Times New Roman" w:cs="Times New Roman" w:hint="eastAsia"/>
          <w:b/>
          <w:bCs/>
          <w:i/>
          <w:iCs/>
          <w:kern w:val="0"/>
          <w:szCs w:val="21"/>
          <w14:ligatures w14:val="none"/>
        </w:rPr>
        <w:t>defined</w:t>
      </w:r>
      <w:r w:rsidRPr="009C4FE0">
        <w:rPr>
          <w:rFonts w:ascii="Times New Roman" w:eastAsia="等线" w:hAnsi="Times New Roman" w:cs="Times New Roman"/>
          <w:b/>
          <w:bCs/>
          <w:i/>
          <w:iCs/>
          <w:kern w:val="0"/>
          <w:szCs w:val="21"/>
          <w14:ligatures w14:val="none"/>
        </w:rPr>
        <w:t xml:space="preserve"> as Event-2 &gt; Event-7 &gt; Event-1.</w:t>
      </w:r>
    </w:p>
    <w:p w14:paraId="17D560FE" w14:textId="77777777" w:rsidR="008D6D39" w:rsidRDefault="008D6D39" w:rsidP="008D6D39">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9B6B65">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13</w:t>
      </w:r>
      <w:r w:rsidRPr="009B6B65">
        <w:rPr>
          <w:rFonts w:ascii="Times New Roman" w:eastAsia="等线" w:hAnsi="Times New Roman" w:cs="Times New Roman" w:hint="eastAsia"/>
          <w:b/>
          <w:bCs/>
          <w:i/>
          <w:iCs/>
          <w:kern w:val="0"/>
          <w:szCs w:val="21"/>
          <w14:ligatures w14:val="none"/>
        </w:rPr>
        <w:t xml:space="preserve">: The function of legacy AP-CSI trigger state is enough to </w:t>
      </w:r>
      <w:r w:rsidRPr="009B6B65">
        <w:rPr>
          <w:rFonts w:ascii="Times New Roman" w:eastAsia="等线" w:hAnsi="Times New Roman" w:cs="Times New Roman"/>
          <w:b/>
          <w:bCs/>
          <w:i/>
          <w:iCs/>
          <w:kern w:val="0"/>
          <w:szCs w:val="21"/>
          <w14:ligatures w14:val="none"/>
        </w:rPr>
        <w:t>trigger the transmission of the UEI</w:t>
      </w:r>
      <w:r w:rsidRPr="009B6B65">
        <w:rPr>
          <w:rFonts w:ascii="Times New Roman" w:eastAsia="等线" w:hAnsi="Times New Roman" w:cs="Times New Roman" w:hint="eastAsia"/>
          <w:b/>
          <w:bCs/>
          <w:i/>
          <w:iCs/>
          <w:kern w:val="0"/>
          <w:szCs w:val="21"/>
          <w14:ligatures w14:val="none"/>
        </w:rPr>
        <w:t>/ED</w:t>
      </w:r>
      <w:r w:rsidRPr="009B6B65">
        <w:rPr>
          <w:rFonts w:ascii="Times New Roman" w:eastAsia="等线" w:hAnsi="Times New Roman" w:cs="Times New Roman"/>
          <w:b/>
          <w:bCs/>
          <w:i/>
          <w:iCs/>
          <w:kern w:val="0"/>
          <w:szCs w:val="21"/>
          <w14:ligatures w14:val="none"/>
        </w:rPr>
        <w:t xml:space="preserve"> beam report</w:t>
      </w:r>
      <w:r w:rsidRPr="009B6B65">
        <w:rPr>
          <w:rFonts w:ascii="Times New Roman" w:eastAsia="等线" w:hAnsi="Times New Roman" w:cs="Times New Roman" w:hint="eastAsia"/>
          <w:b/>
          <w:bCs/>
          <w:i/>
          <w:iCs/>
          <w:kern w:val="0"/>
          <w:szCs w:val="21"/>
          <w14:ligatures w14:val="none"/>
        </w:rPr>
        <w:t>.</w:t>
      </w:r>
    </w:p>
    <w:p w14:paraId="65B25A60" w14:textId="77777777" w:rsidR="008D6D39" w:rsidRDefault="008D6D39" w:rsidP="008D6D39">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E63E9A">
        <w:rPr>
          <w:rFonts w:ascii="Times New Roman" w:eastAsia="等线" w:hAnsi="Times New Roman" w:cs="Times New Roman"/>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14</w:t>
      </w:r>
      <w:r w:rsidRPr="00E63E9A">
        <w:rPr>
          <w:rFonts w:ascii="Times New Roman" w:eastAsia="等线" w:hAnsi="Times New Roman" w:cs="Times New Roman"/>
          <w:b/>
          <w:bCs/>
          <w:i/>
          <w:iCs/>
          <w:kern w:val="0"/>
          <w:szCs w:val="21"/>
          <w14:ligatures w14:val="none"/>
        </w:rPr>
        <w:t xml:space="preserve">: </w:t>
      </w:r>
      <w:r>
        <w:rPr>
          <w:rFonts w:ascii="Times New Roman" w:eastAsia="等线" w:hAnsi="Times New Roman" w:cs="Times New Roman" w:hint="eastAsia"/>
          <w:b/>
          <w:bCs/>
          <w:i/>
          <w:iCs/>
          <w:kern w:val="0"/>
          <w:szCs w:val="21"/>
          <w14:ligatures w14:val="none"/>
        </w:rPr>
        <w:t xml:space="preserve">It is up to </w:t>
      </w:r>
      <w:r>
        <w:rPr>
          <w:rFonts w:ascii="Times New Roman" w:eastAsia="等线" w:hAnsi="Times New Roman" w:cs="Times New Roman"/>
          <w:b/>
          <w:bCs/>
          <w:i/>
          <w:iCs/>
          <w:kern w:val="0"/>
          <w:szCs w:val="21"/>
          <w14:ligatures w14:val="none"/>
        </w:rPr>
        <w:t>network</w:t>
      </w:r>
      <w:r>
        <w:rPr>
          <w:rFonts w:ascii="Times New Roman" w:eastAsia="等线" w:hAnsi="Times New Roman" w:cs="Times New Roman" w:hint="eastAsia"/>
          <w:b/>
          <w:bCs/>
          <w:i/>
          <w:iCs/>
          <w:kern w:val="0"/>
          <w:szCs w:val="21"/>
          <w14:ligatures w14:val="none"/>
        </w:rPr>
        <w:t xml:space="preserve"> implementation on how to handle the multiple CSI configurations </w:t>
      </w:r>
      <w:r w:rsidRPr="00B20237">
        <w:rPr>
          <w:rFonts w:ascii="Times New Roman" w:eastAsia="等线" w:hAnsi="Times New Roman" w:cs="Times New Roman"/>
          <w:b/>
          <w:bCs/>
          <w:i/>
          <w:iCs/>
          <w:kern w:val="0"/>
          <w:szCs w:val="21"/>
          <w14:ligatures w14:val="none"/>
        </w:rPr>
        <w:t>associated with the same first PUCCH resource and/or the same scheduled PUSCH</w:t>
      </w:r>
      <w:r w:rsidRPr="00B20237">
        <w:rPr>
          <w:rFonts w:ascii="Times New Roman" w:eastAsia="等线" w:hAnsi="Times New Roman" w:cs="Times New Roman" w:hint="eastAsia"/>
          <w:b/>
          <w:bCs/>
          <w:i/>
          <w:iCs/>
          <w:kern w:val="0"/>
          <w:szCs w:val="21"/>
          <w14:ligatures w14:val="none"/>
        </w:rPr>
        <w:t xml:space="preserve"> </w:t>
      </w:r>
      <w:r>
        <w:rPr>
          <w:rFonts w:ascii="Times New Roman" w:eastAsia="等线" w:hAnsi="Times New Roman" w:cs="Times New Roman" w:hint="eastAsia"/>
          <w:b/>
          <w:bCs/>
          <w:i/>
          <w:iCs/>
          <w:kern w:val="0"/>
          <w:szCs w:val="21"/>
          <w14:ligatures w14:val="none"/>
        </w:rPr>
        <w:t>for Mode-A.</w:t>
      </w:r>
    </w:p>
    <w:p w14:paraId="2C63DDA7" w14:textId="77777777" w:rsidR="008D6D39" w:rsidRDefault="008D6D39" w:rsidP="008D6D39">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F233D0">
        <w:rPr>
          <w:rFonts w:ascii="Times New Roman" w:eastAsia="等线" w:hAnsi="Times New Roman" w:cs="Times New Roman"/>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15</w:t>
      </w:r>
      <w:r w:rsidRPr="00F233D0">
        <w:rPr>
          <w:rFonts w:ascii="Times New Roman" w:eastAsia="等线" w:hAnsi="Times New Roman" w:cs="Times New Roman"/>
          <w:b/>
          <w:bCs/>
          <w:i/>
          <w:iCs/>
          <w:kern w:val="0"/>
          <w:szCs w:val="21"/>
          <w14:ligatures w14:val="none"/>
        </w:rPr>
        <w:t>: Support UE to store QCL properties of the reported RSs to reduce beam application latency.</w:t>
      </w:r>
    </w:p>
    <w:p w14:paraId="1EE6354F" w14:textId="77777777" w:rsidR="008D6D39" w:rsidRDefault="008D6D39" w:rsidP="008D6D39">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045DE5">
        <w:rPr>
          <w:rFonts w:ascii="Times New Roman" w:eastAsia="等线" w:hAnsi="Times New Roman" w:cs="Times New Roman" w:hint="eastAsia"/>
          <w:b/>
          <w:bCs/>
          <w:i/>
          <w:iCs/>
          <w:kern w:val="0"/>
          <w:szCs w:val="21"/>
          <w14:ligatures w14:val="none"/>
        </w:rPr>
        <w:t>Proposal</w:t>
      </w:r>
      <w:r>
        <w:rPr>
          <w:rFonts w:ascii="Times New Roman" w:eastAsia="等线" w:hAnsi="Times New Roman" w:cs="Times New Roman" w:hint="eastAsia"/>
          <w:b/>
          <w:bCs/>
          <w:i/>
          <w:iCs/>
          <w:kern w:val="0"/>
          <w:szCs w:val="21"/>
          <w14:ligatures w14:val="none"/>
        </w:rPr>
        <w:t xml:space="preserve"> 16</w:t>
      </w:r>
      <w:r w:rsidRPr="00045DE5">
        <w:rPr>
          <w:rFonts w:ascii="Times New Roman" w:eastAsia="等线" w:hAnsi="Times New Roman" w:cs="Times New Roman" w:hint="eastAsia"/>
          <w:b/>
          <w:bCs/>
          <w:i/>
          <w:iCs/>
          <w:kern w:val="0"/>
          <w:szCs w:val="21"/>
          <w14:ligatures w14:val="none"/>
        </w:rPr>
        <w:t xml:space="preserve">: Support the Proposal 2.2 from RAN1#116bis to further study L1-SINR based </w:t>
      </w:r>
      <w:r w:rsidRPr="00045DE5">
        <w:rPr>
          <w:rFonts w:ascii="Times New Roman" w:eastAsia="等线" w:hAnsi="Times New Roman" w:cs="Times New Roman"/>
          <w:b/>
          <w:bCs/>
          <w:i/>
          <w:iCs/>
          <w:kern w:val="0"/>
          <w:szCs w:val="21"/>
          <w14:ligatures w14:val="none"/>
        </w:rPr>
        <w:t>measurement</w:t>
      </w:r>
      <w:r w:rsidRPr="00045DE5">
        <w:rPr>
          <w:rFonts w:ascii="Times New Roman" w:eastAsia="等线" w:hAnsi="Times New Roman" w:cs="Times New Roman" w:hint="eastAsia"/>
          <w:b/>
          <w:bCs/>
          <w:i/>
          <w:iCs/>
          <w:kern w:val="0"/>
          <w:szCs w:val="21"/>
          <w14:ligatures w14:val="none"/>
        </w:rPr>
        <w:t>.</w:t>
      </w:r>
    </w:p>
    <w:p w14:paraId="0097D226" w14:textId="77777777" w:rsidR="008D6D39" w:rsidRPr="00045DE5" w:rsidRDefault="008D6D39" w:rsidP="008D6D39">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045DE5">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17</w:t>
      </w:r>
      <w:r w:rsidRPr="00045DE5">
        <w:rPr>
          <w:rFonts w:ascii="Times New Roman" w:eastAsia="等线" w:hAnsi="Times New Roman" w:cs="Times New Roman" w:hint="eastAsia"/>
          <w:b/>
          <w:bCs/>
          <w:i/>
          <w:iCs/>
          <w:kern w:val="0"/>
          <w:szCs w:val="21"/>
          <w14:ligatures w14:val="none"/>
        </w:rPr>
        <w:t xml:space="preserve">: At least for L1-SINR </w:t>
      </w:r>
      <w:r w:rsidRPr="00045DE5">
        <w:rPr>
          <w:rFonts w:ascii="Times New Roman" w:eastAsia="等线" w:hAnsi="Times New Roman" w:cs="Times New Roman"/>
          <w:b/>
          <w:bCs/>
          <w:i/>
          <w:iCs/>
          <w:kern w:val="0"/>
          <w:szCs w:val="21"/>
          <w14:ligatures w14:val="none"/>
        </w:rPr>
        <w:t>measurement</w:t>
      </w:r>
      <w:r>
        <w:rPr>
          <w:rFonts w:ascii="Times New Roman" w:eastAsia="等线" w:hAnsi="Times New Roman" w:cs="Times New Roman" w:hint="eastAsia"/>
          <w:b/>
          <w:bCs/>
          <w:i/>
          <w:iCs/>
          <w:kern w:val="0"/>
          <w:szCs w:val="21"/>
          <w14:ligatures w14:val="none"/>
        </w:rPr>
        <w:t xml:space="preserve"> on Event-2</w:t>
      </w:r>
      <w:r w:rsidRPr="00045DE5">
        <w:rPr>
          <w:rFonts w:ascii="Times New Roman" w:eastAsia="等线" w:hAnsi="Times New Roman" w:cs="Times New Roman" w:hint="eastAsia"/>
          <w:b/>
          <w:bCs/>
          <w:i/>
          <w:iCs/>
          <w:kern w:val="0"/>
          <w:szCs w:val="21"/>
          <w14:ligatures w14:val="none"/>
        </w:rPr>
        <w:t>, current beam RS should be from the same RS resource set of new beams.</w:t>
      </w:r>
    </w:p>
    <w:p w14:paraId="3C2834A8" w14:textId="77777777" w:rsidR="00E56E74" w:rsidRPr="00E56E74" w:rsidRDefault="00E56E74" w:rsidP="000E2D8D">
      <w:pPr>
        <w:widowControl/>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p>
    <w:bookmarkEnd w:id="12"/>
    <w:bookmarkEnd w:id="13"/>
    <w:bookmarkEnd w:id="14"/>
    <w:p w14:paraId="21BB9569" w14:textId="77777777" w:rsidR="000E2D8D" w:rsidRPr="000E2D8D" w:rsidRDefault="000E2D8D" w:rsidP="000E2D8D">
      <w:pPr>
        <w:keepNext/>
        <w:widowControl/>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0E2D8D">
        <w:rPr>
          <w:rFonts w:ascii="Times New Roman" w:eastAsia="宋体" w:hAnsi="Times New Roman" w:cs="Times New Roman"/>
          <w:b/>
          <w:bCs/>
          <w:kern w:val="0"/>
          <w:sz w:val="28"/>
          <w:szCs w:val="28"/>
          <w:lang w:eastAsia="en-US"/>
          <w14:ligatures w14:val="none"/>
        </w:rPr>
        <w:t>Reference</w:t>
      </w:r>
    </w:p>
    <w:p w14:paraId="345FAFB7" w14:textId="77777777" w:rsidR="000E2D8D" w:rsidRPr="000E2D8D" w:rsidRDefault="000E2D8D" w:rsidP="000E2D8D">
      <w:pPr>
        <w:widowControl/>
        <w:numPr>
          <w:ilvl w:val="0"/>
          <w:numId w:val="1"/>
        </w:numPr>
        <w:autoSpaceDE w:val="0"/>
        <w:autoSpaceDN w:val="0"/>
        <w:adjustRightInd w:val="0"/>
        <w:snapToGrid w:val="0"/>
        <w:spacing w:after="120" w:line="240" w:lineRule="auto"/>
        <w:contextualSpacing/>
        <w:jc w:val="both"/>
        <w:rPr>
          <w:rFonts w:ascii="Times New Roman" w:eastAsia="宋体" w:hAnsi="Times New Roman" w:cs="Times New Roman"/>
          <w:kern w:val="0"/>
          <w:szCs w:val="21"/>
          <w:lang w:eastAsia="en-US"/>
          <w14:ligatures w14:val="none"/>
        </w:rPr>
      </w:pPr>
      <w:bookmarkStart w:id="15" w:name="_Ref163054896"/>
      <w:r w:rsidRPr="000E2D8D">
        <w:rPr>
          <w:rFonts w:ascii="Times New Roman" w:eastAsia="宋体" w:hAnsi="Times New Roman" w:cs="Times New Roman"/>
          <w:kern w:val="0"/>
          <w:szCs w:val="21"/>
          <w14:ligatures w14:val="none"/>
        </w:rPr>
        <w:t>RP-234007, “New WID: NR MIMO Phase 5”, 3GPP TSG RAN Meeting #102, Edinburgh, Scotland, December 2023.</w:t>
      </w:r>
      <w:bookmarkEnd w:id="15"/>
    </w:p>
    <w:p w14:paraId="60F22A04" w14:textId="0F5C309B" w:rsidR="00561F68" w:rsidRPr="00C521DC" w:rsidRDefault="00561F68" w:rsidP="00561F68">
      <w:pPr>
        <w:rPr>
          <w:rFonts w:hint="eastAsia"/>
        </w:rPr>
      </w:pPr>
    </w:p>
    <w:sectPr w:rsidR="00561F68" w:rsidRPr="00C521DC" w:rsidSect="000E2D8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2BB02C" w14:textId="77777777" w:rsidR="00BF6588" w:rsidRDefault="00BF6588" w:rsidP="00A8494A">
      <w:pPr>
        <w:spacing w:after="0" w:line="240" w:lineRule="auto"/>
        <w:rPr>
          <w:rFonts w:hint="eastAsia"/>
        </w:rPr>
      </w:pPr>
      <w:r>
        <w:separator/>
      </w:r>
    </w:p>
  </w:endnote>
  <w:endnote w:type="continuationSeparator" w:id="0">
    <w:p w14:paraId="4341B3B8" w14:textId="77777777" w:rsidR="00BF6588" w:rsidRDefault="00BF6588" w:rsidP="00A8494A">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n-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BB060F" w14:textId="77777777" w:rsidR="00BF6588" w:rsidRDefault="00BF6588" w:rsidP="00A8494A">
      <w:pPr>
        <w:spacing w:after="0" w:line="240" w:lineRule="auto"/>
        <w:rPr>
          <w:rFonts w:hint="eastAsia"/>
        </w:rPr>
      </w:pPr>
      <w:r>
        <w:separator/>
      </w:r>
    </w:p>
  </w:footnote>
  <w:footnote w:type="continuationSeparator" w:id="0">
    <w:p w14:paraId="31C54C0A" w14:textId="77777777" w:rsidR="00BF6588" w:rsidRDefault="00BF6588" w:rsidP="00A8494A">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05FE9"/>
    <w:multiLevelType w:val="hybridMultilevel"/>
    <w:tmpl w:val="6ED08188"/>
    <w:lvl w:ilvl="0" w:tplc="CF522C90">
      <w:start w:val="1"/>
      <w:numFmt w:val="bullet"/>
      <w:lvlText w:val="-"/>
      <w:lvlJc w:val="left"/>
      <w:pPr>
        <w:tabs>
          <w:tab w:val="num" w:pos="720"/>
        </w:tabs>
        <w:ind w:left="720" w:hanging="360"/>
      </w:pPr>
      <w:rPr>
        <w:rFonts w:ascii="Times New Roman" w:hAnsi="Times New Roman" w:hint="default"/>
      </w:rPr>
    </w:lvl>
    <w:lvl w:ilvl="1" w:tplc="F8C07040" w:tentative="1">
      <w:start w:val="1"/>
      <w:numFmt w:val="bullet"/>
      <w:lvlText w:val="-"/>
      <w:lvlJc w:val="left"/>
      <w:pPr>
        <w:tabs>
          <w:tab w:val="num" w:pos="1440"/>
        </w:tabs>
        <w:ind w:left="1440" w:hanging="360"/>
      </w:pPr>
      <w:rPr>
        <w:rFonts w:ascii="Times New Roman" w:hAnsi="Times New Roman" w:hint="default"/>
      </w:rPr>
    </w:lvl>
    <w:lvl w:ilvl="2" w:tplc="9F983CB6" w:tentative="1">
      <w:start w:val="1"/>
      <w:numFmt w:val="bullet"/>
      <w:lvlText w:val="-"/>
      <w:lvlJc w:val="left"/>
      <w:pPr>
        <w:tabs>
          <w:tab w:val="num" w:pos="2160"/>
        </w:tabs>
        <w:ind w:left="2160" w:hanging="360"/>
      </w:pPr>
      <w:rPr>
        <w:rFonts w:ascii="Times New Roman" w:hAnsi="Times New Roman" w:hint="default"/>
      </w:rPr>
    </w:lvl>
    <w:lvl w:ilvl="3" w:tplc="83D60CD2" w:tentative="1">
      <w:start w:val="1"/>
      <w:numFmt w:val="bullet"/>
      <w:lvlText w:val="-"/>
      <w:lvlJc w:val="left"/>
      <w:pPr>
        <w:tabs>
          <w:tab w:val="num" w:pos="2880"/>
        </w:tabs>
        <w:ind w:left="2880" w:hanging="360"/>
      </w:pPr>
      <w:rPr>
        <w:rFonts w:ascii="Times New Roman" w:hAnsi="Times New Roman" w:hint="default"/>
      </w:rPr>
    </w:lvl>
    <w:lvl w:ilvl="4" w:tplc="1E343848" w:tentative="1">
      <w:start w:val="1"/>
      <w:numFmt w:val="bullet"/>
      <w:lvlText w:val="-"/>
      <w:lvlJc w:val="left"/>
      <w:pPr>
        <w:tabs>
          <w:tab w:val="num" w:pos="3600"/>
        </w:tabs>
        <w:ind w:left="3600" w:hanging="360"/>
      </w:pPr>
      <w:rPr>
        <w:rFonts w:ascii="Times New Roman" w:hAnsi="Times New Roman" w:hint="default"/>
      </w:rPr>
    </w:lvl>
    <w:lvl w:ilvl="5" w:tplc="B140543E" w:tentative="1">
      <w:start w:val="1"/>
      <w:numFmt w:val="bullet"/>
      <w:lvlText w:val="-"/>
      <w:lvlJc w:val="left"/>
      <w:pPr>
        <w:tabs>
          <w:tab w:val="num" w:pos="4320"/>
        </w:tabs>
        <w:ind w:left="4320" w:hanging="360"/>
      </w:pPr>
      <w:rPr>
        <w:rFonts w:ascii="Times New Roman" w:hAnsi="Times New Roman" w:hint="default"/>
      </w:rPr>
    </w:lvl>
    <w:lvl w:ilvl="6" w:tplc="3E00E7F8" w:tentative="1">
      <w:start w:val="1"/>
      <w:numFmt w:val="bullet"/>
      <w:lvlText w:val="-"/>
      <w:lvlJc w:val="left"/>
      <w:pPr>
        <w:tabs>
          <w:tab w:val="num" w:pos="5040"/>
        </w:tabs>
        <w:ind w:left="5040" w:hanging="360"/>
      </w:pPr>
      <w:rPr>
        <w:rFonts w:ascii="Times New Roman" w:hAnsi="Times New Roman" w:hint="default"/>
      </w:rPr>
    </w:lvl>
    <w:lvl w:ilvl="7" w:tplc="917E2060" w:tentative="1">
      <w:start w:val="1"/>
      <w:numFmt w:val="bullet"/>
      <w:lvlText w:val="-"/>
      <w:lvlJc w:val="left"/>
      <w:pPr>
        <w:tabs>
          <w:tab w:val="num" w:pos="5760"/>
        </w:tabs>
        <w:ind w:left="5760" w:hanging="360"/>
      </w:pPr>
      <w:rPr>
        <w:rFonts w:ascii="Times New Roman" w:hAnsi="Times New Roman" w:hint="default"/>
      </w:rPr>
    </w:lvl>
    <w:lvl w:ilvl="8" w:tplc="764474E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4FC6309"/>
    <w:multiLevelType w:val="multilevel"/>
    <w:tmpl w:val="395A93CE"/>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0F0F6161"/>
    <w:multiLevelType w:val="hybridMultilevel"/>
    <w:tmpl w:val="0F4663B2"/>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 w15:restartNumberingAfterBreak="0">
    <w:nsid w:val="153D790C"/>
    <w:multiLevelType w:val="hybridMultilevel"/>
    <w:tmpl w:val="7180B3C0"/>
    <w:lvl w:ilvl="0" w:tplc="3F285A3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0F40FC"/>
    <w:multiLevelType w:val="hybridMultilevel"/>
    <w:tmpl w:val="84DC87A0"/>
    <w:lvl w:ilvl="0" w:tplc="39D03478">
      <w:numFmt w:val="bullet"/>
      <w:lvlText w:val="-"/>
      <w:lvlJc w:val="left"/>
      <w:pPr>
        <w:ind w:left="860" w:hanging="440"/>
      </w:pPr>
      <w:rPr>
        <w:rFonts w:ascii="Times New Roman" w:eastAsia="Malgun Gothic"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6"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FE67C2E"/>
    <w:multiLevelType w:val="hybridMultilevel"/>
    <w:tmpl w:val="511058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CD231D9"/>
    <w:multiLevelType w:val="hybridMultilevel"/>
    <w:tmpl w:val="18D8996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E2D3AC8"/>
    <w:multiLevelType w:val="hybridMultilevel"/>
    <w:tmpl w:val="DA3A92F4"/>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DEB22F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50FF7DDB"/>
    <w:multiLevelType w:val="hybridMultilevel"/>
    <w:tmpl w:val="424CABA4"/>
    <w:lvl w:ilvl="0" w:tplc="676AD340">
      <w:start w:val="1"/>
      <w:numFmt w:val="bullet"/>
      <w:lvlText w:val="-"/>
      <w:lvlJc w:val="left"/>
      <w:pPr>
        <w:tabs>
          <w:tab w:val="num" w:pos="720"/>
        </w:tabs>
        <w:ind w:left="720" w:hanging="360"/>
      </w:pPr>
      <w:rPr>
        <w:rFonts w:ascii="Times New Roman" w:hAnsi="Times New Roman" w:hint="default"/>
      </w:rPr>
    </w:lvl>
    <w:lvl w:ilvl="1" w:tplc="DBEECE6A" w:tentative="1">
      <w:start w:val="1"/>
      <w:numFmt w:val="bullet"/>
      <w:lvlText w:val="-"/>
      <w:lvlJc w:val="left"/>
      <w:pPr>
        <w:tabs>
          <w:tab w:val="num" w:pos="1440"/>
        </w:tabs>
        <w:ind w:left="1440" w:hanging="360"/>
      </w:pPr>
      <w:rPr>
        <w:rFonts w:ascii="Times New Roman" w:hAnsi="Times New Roman" w:hint="default"/>
      </w:rPr>
    </w:lvl>
    <w:lvl w:ilvl="2" w:tplc="69FA20D8" w:tentative="1">
      <w:start w:val="1"/>
      <w:numFmt w:val="bullet"/>
      <w:lvlText w:val="-"/>
      <w:lvlJc w:val="left"/>
      <w:pPr>
        <w:tabs>
          <w:tab w:val="num" w:pos="2160"/>
        </w:tabs>
        <w:ind w:left="2160" w:hanging="360"/>
      </w:pPr>
      <w:rPr>
        <w:rFonts w:ascii="Times New Roman" w:hAnsi="Times New Roman" w:hint="default"/>
      </w:rPr>
    </w:lvl>
    <w:lvl w:ilvl="3" w:tplc="6614993E" w:tentative="1">
      <w:start w:val="1"/>
      <w:numFmt w:val="bullet"/>
      <w:lvlText w:val="-"/>
      <w:lvlJc w:val="left"/>
      <w:pPr>
        <w:tabs>
          <w:tab w:val="num" w:pos="2880"/>
        </w:tabs>
        <w:ind w:left="2880" w:hanging="360"/>
      </w:pPr>
      <w:rPr>
        <w:rFonts w:ascii="Times New Roman" w:hAnsi="Times New Roman" w:hint="default"/>
      </w:rPr>
    </w:lvl>
    <w:lvl w:ilvl="4" w:tplc="52E69BA0" w:tentative="1">
      <w:start w:val="1"/>
      <w:numFmt w:val="bullet"/>
      <w:lvlText w:val="-"/>
      <w:lvlJc w:val="left"/>
      <w:pPr>
        <w:tabs>
          <w:tab w:val="num" w:pos="3600"/>
        </w:tabs>
        <w:ind w:left="3600" w:hanging="360"/>
      </w:pPr>
      <w:rPr>
        <w:rFonts w:ascii="Times New Roman" w:hAnsi="Times New Roman" w:hint="default"/>
      </w:rPr>
    </w:lvl>
    <w:lvl w:ilvl="5" w:tplc="E4AC1B42" w:tentative="1">
      <w:start w:val="1"/>
      <w:numFmt w:val="bullet"/>
      <w:lvlText w:val="-"/>
      <w:lvlJc w:val="left"/>
      <w:pPr>
        <w:tabs>
          <w:tab w:val="num" w:pos="4320"/>
        </w:tabs>
        <w:ind w:left="4320" w:hanging="360"/>
      </w:pPr>
      <w:rPr>
        <w:rFonts w:ascii="Times New Roman" w:hAnsi="Times New Roman" w:hint="default"/>
      </w:rPr>
    </w:lvl>
    <w:lvl w:ilvl="6" w:tplc="F35808A4" w:tentative="1">
      <w:start w:val="1"/>
      <w:numFmt w:val="bullet"/>
      <w:lvlText w:val="-"/>
      <w:lvlJc w:val="left"/>
      <w:pPr>
        <w:tabs>
          <w:tab w:val="num" w:pos="5040"/>
        </w:tabs>
        <w:ind w:left="5040" w:hanging="360"/>
      </w:pPr>
      <w:rPr>
        <w:rFonts w:ascii="Times New Roman" w:hAnsi="Times New Roman" w:hint="default"/>
      </w:rPr>
    </w:lvl>
    <w:lvl w:ilvl="7" w:tplc="DF520E8E" w:tentative="1">
      <w:start w:val="1"/>
      <w:numFmt w:val="bullet"/>
      <w:lvlText w:val="-"/>
      <w:lvlJc w:val="left"/>
      <w:pPr>
        <w:tabs>
          <w:tab w:val="num" w:pos="5760"/>
        </w:tabs>
        <w:ind w:left="5760" w:hanging="360"/>
      </w:pPr>
      <w:rPr>
        <w:rFonts w:ascii="Times New Roman" w:hAnsi="Times New Roman" w:hint="default"/>
      </w:rPr>
    </w:lvl>
    <w:lvl w:ilvl="8" w:tplc="C9E0119C"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5D4562B8"/>
    <w:multiLevelType w:val="hybridMultilevel"/>
    <w:tmpl w:val="2F1A5C00"/>
    <w:lvl w:ilvl="0" w:tplc="39D03478">
      <w:numFmt w:val="bullet"/>
      <w:lvlText w:val="-"/>
      <w:lvlJc w:val="left"/>
      <w:pPr>
        <w:ind w:left="860" w:hanging="440"/>
      </w:pPr>
      <w:rPr>
        <w:rFonts w:ascii="Times New Roman" w:eastAsia="Malgun Gothic" w:hAnsi="Times New Roman" w:cs="Times New Roman"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18"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23319E8"/>
    <w:multiLevelType w:val="multilevel"/>
    <w:tmpl w:val="623319E8"/>
    <w:lvl w:ilvl="0">
      <w:start w:val="5"/>
      <w:numFmt w:val="bullet"/>
      <w:lvlText w:val="-"/>
      <w:lvlJc w:val="left"/>
      <w:pPr>
        <w:tabs>
          <w:tab w:val="left" w:pos="-480"/>
        </w:tabs>
        <w:ind w:left="480" w:hanging="480"/>
      </w:pPr>
      <w:rPr>
        <w:rFonts w:ascii="Times New Roman" w:hAnsi="Times New Roman" w:cs="Times New Roman" w:hint="default"/>
      </w:rPr>
    </w:lvl>
    <w:lvl w:ilvl="1">
      <w:start w:val="1"/>
      <w:numFmt w:val="bullet"/>
      <w:lvlText w:val=""/>
      <w:lvlJc w:val="left"/>
      <w:pPr>
        <w:tabs>
          <w:tab w:val="left" w:pos="-480"/>
        </w:tabs>
        <w:ind w:left="960" w:hanging="480"/>
      </w:pPr>
      <w:rPr>
        <w:rFonts w:ascii="Symbol" w:hAnsi="Symbol" w:cs="Symbol" w:hint="default"/>
      </w:rPr>
    </w:lvl>
    <w:lvl w:ilvl="2">
      <w:start w:val="1"/>
      <w:numFmt w:val="bullet"/>
      <w:lvlText w:val=""/>
      <w:lvlJc w:val="left"/>
      <w:pPr>
        <w:tabs>
          <w:tab w:val="left" w:pos="-480"/>
        </w:tabs>
        <w:ind w:left="1440" w:hanging="480"/>
      </w:pPr>
      <w:rPr>
        <w:rFonts w:ascii="Wingdings" w:hAnsi="Wingdings" w:cs="Wingdings" w:hint="default"/>
      </w:rPr>
    </w:lvl>
    <w:lvl w:ilvl="3">
      <w:start w:val="1"/>
      <w:numFmt w:val="bullet"/>
      <w:lvlText w:val=""/>
      <w:lvlJc w:val="left"/>
      <w:pPr>
        <w:tabs>
          <w:tab w:val="left" w:pos="-480"/>
        </w:tabs>
        <w:ind w:left="1920" w:hanging="480"/>
      </w:pPr>
      <w:rPr>
        <w:rFonts w:ascii="Wingdings" w:hAnsi="Wingdings" w:cs="Wingdings" w:hint="default"/>
      </w:rPr>
    </w:lvl>
    <w:lvl w:ilvl="4">
      <w:start w:val="1"/>
      <w:numFmt w:val="bullet"/>
      <w:lvlText w:val=""/>
      <w:lvlJc w:val="left"/>
      <w:pPr>
        <w:tabs>
          <w:tab w:val="left" w:pos="-480"/>
        </w:tabs>
        <w:ind w:left="2400" w:hanging="480"/>
      </w:pPr>
      <w:rPr>
        <w:rFonts w:ascii="Wingdings" w:hAnsi="Wingdings" w:cs="Wingdings" w:hint="default"/>
      </w:rPr>
    </w:lvl>
    <w:lvl w:ilvl="5">
      <w:start w:val="1"/>
      <w:numFmt w:val="bullet"/>
      <w:lvlText w:val=""/>
      <w:lvlJc w:val="left"/>
      <w:pPr>
        <w:tabs>
          <w:tab w:val="left" w:pos="-480"/>
        </w:tabs>
        <w:ind w:left="2880" w:hanging="480"/>
      </w:pPr>
      <w:rPr>
        <w:rFonts w:ascii="Wingdings" w:hAnsi="Wingdings" w:cs="Wingdings" w:hint="default"/>
      </w:rPr>
    </w:lvl>
    <w:lvl w:ilvl="6">
      <w:start w:val="1"/>
      <w:numFmt w:val="bullet"/>
      <w:lvlText w:val=""/>
      <w:lvlJc w:val="left"/>
      <w:pPr>
        <w:tabs>
          <w:tab w:val="left" w:pos="-480"/>
        </w:tabs>
        <w:ind w:left="3360" w:hanging="480"/>
      </w:pPr>
      <w:rPr>
        <w:rFonts w:ascii="Wingdings" w:hAnsi="Wingdings" w:cs="Wingdings" w:hint="default"/>
      </w:rPr>
    </w:lvl>
    <w:lvl w:ilvl="7">
      <w:start w:val="1"/>
      <w:numFmt w:val="bullet"/>
      <w:lvlText w:val=""/>
      <w:lvlJc w:val="left"/>
      <w:pPr>
        <w:tabs>
          <w:tab w:val="left" w:pos="-480"/>
        </w:tabs>
        <w:ind w:left="3840" w:hanging="480"/>
      </w:pPr>
      <w:rPr>
        <w:rFonts w:ascii="Wingdings" w:hAnsi="Wingdings" w:cs="Wingdings" w:hint="default"/>
      </w:rPr>
    </w:lvl>
    <w:lvl w:ilvl="8">
      <w:start w:val="1"/>
      <w:numFmt w:val="bullet"/>
      <w:lvlText w:val=""/>
      <w:lvlJc w:val="left"/>
      <w:pPr>
        <w:tabs>
          <w:tab w:val="left" w:pos="-480"/>
        </w:tabs>
        <w:ind w:left="4320" w:hanging="480"/>
      </w:pPr>
      <w:rPr>
        <w:rFonts w:ascii="Wingdings" w:hAnsi="Wingdings" w:cs="Wingdings" w:hint="default"/>
      </w:rPr>
    </w:lvl>
  </w:abstractNum>
  <w:abstractNum w:abstractNumId="20"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3D82FDE"/>
    <w:multiLevelType w:val="hybridMultilevel"/>
    <w:tmpl w:val="16E83474"/>
    <w:lvl w:ilvl="0" w:tplc="D5F6C94C">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2"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3"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24"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DD628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60167766">
    <w:abstractNumId w:val="7"/>
  </w:num>
  <w:num w:numId="2" w16cid:durableId="21106573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25857331">
    <w:abstractNumId w:val="10"/>
  </w:num>
  <w:num w:numId="4" w16cid:durableId="83915883">
    <w:abstractNumId w:val="12"/>
  </w:num>
  <w:num w:numId="5" w16cid:durableId="1807777150">
    <w:abstractNumId w:val="16"/>
  </w:num>
  <w:num w:numId="6" w16cid:durableId="35858401">
    <w:abstractNumId w:val="6"/>
  </w:num>
  <w:num w:numId="7" w16cid:durableId="149634615">
    <w:abstractNumId w:val="19"/>
  </w:num>
  <w:num w:numId="8" w16cid:durableId="196352182">
    <w:abstractNumId w:val="2"/>
  </w:num>
  <w:num w:numId="9" w16cid:durableId="1681858253">
    <w:abstractNumId w:val="17"/>
  </w:num>
  <w:num w:numId="10" w16cid:durableId="977106577">
    <w:abstractNumId w:val="5"/>
  </w:num>
  <w:num w:numId="11" w16cid:durableId="162938468">
    <w:abstractNumId w:val="1"/>
  </w:num>
  <w:num w:numId="12" w16cid:durableId="398134664">
    <w:abstractNumId w:val="25"/>
  </w:num>
  <w:num w:numId="13" w16cid:durableId="1442608156">
    <w:abstractNumId w:val="23"/>
  </w:num>
  <w:num w:numId="14" w16cid:durableId="1349913492">
    <w:abstractNumId w:val="14"/>
  </w:num>
  <w:num w:numId="15" w16cid:durableId="1741291684">
    <w:abstractNumId w:val="21"/>
  </w:num>
  <w:num w:numId="16" w16cid:durableId="8777410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21589044">
    <w:abstractNumId w:val="1"/>
  </w:num>
  <w:num w:numId="18" w16cid:durableId="596249840">
    <w:abstractNumId w:val="1"/>
  </w:num>
  <w:num w:numId="19" w16cid:durableId="476339844">
    <w:abstractNumId w:val="1"/>
  </w:num>
  <w:num w:numId="20" w16cid:durableId="939946595">
    <w:abstractNumId w:val="3"/>
  </w:num>
  <w:num w:numId="21" w16cid:durableId="993799005">
    <w:abstractNumId w:val="18"/>
  </w:num>
  <w:num w:numId="22" w16cid:durableId="1263955844">
    <w:abstractNumId w:val="11"/>
  </w:num>
  <w:num w:numId="23" w16cid:durableId="1460950265">
    <w:abstractNumId w:val="24"/>
  </w:num>
  <w:num w:numId="24" w16cid:durableId="956792722">
    <w:abstractNumId w:val="22"/>
  </w:num>
  <w:num w:numId="25" w16cid:durableId="1710565105">
    <w:abstractNumId w:val="9"/>
  </w:num>
  <w:num w:numId="26" w16cid:durableId="2061785389">
    <w:abstractNumId w:val="13"/>
  </w:num>
  <w:num w:numId="27" w16cid:durableId="927540723">
    <w:abstractNumId w:val="20"/>
  </w:num>
  <w:num w:numId="28" w16cid:durableId="284896231">
    <w:abstractNumId w:val="26"/>
  </w:num>
  <w:num w:numId="29" w16cid:durableId="1911648300">
    <w:abstractNumId w:val="8"/>
  </w:num>
  <w:num w:numId="30" w16cid:durableId="677587195">
    <w:abstractNumId w:val="4"/>
  </w:num>
  <w:num w:numId="31" w16cid:durableId="237177571">
    <w:abstractNumId w:val="0"/>
  </w:num>
  <w:num w:numId="32" w16cid:durableId="199887245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F91"/>
    <w:rsid w:val="00000F0A"/>
    <w:rsid w:val="00015AF5"/>
    <w:rsid w:val="00015AF8"/>
    <w:rsid w:val="00015FFB"/>
    <w:rsid w:val="00016133"/>
    <w:rsid w:val="00021839"/>
    <w:rsid w:val="00023F3A"/>
    <w:rsid w:val="00023FE0"/>
    <w:rsid w:val="000427A3"/>
    <w:rsid w:val="00045DE5"/>
    <w:rsid w:val="00046C5F"/>
    <w:rsid w:val="00051496"/>
    <w:rsid w:val="00052ABD"/>
    <w:rsid w:val="00057005"/>
    <w:rsid w:val="00061FE1"/>
    <w:rsid w:val="00072DEB"/>
    <w:rsid w:val="00077AD9"/>
    <w:rsid w:val="000832DD"/>
    <w:rsid w:val="00085149"/>
    <w:rsid w:val="00085540"/>
    <w:rsid w:val="00086023"/>
    <w:rsid w:val="0009354D"/>
    <w:rsid w:val="0009759C"/>
    <w:rsid w:val="000A4C30"/>
    <w:rsid w:val="000B0EA2"/>
    <w:rsid w:val="000B5510"/>
    <w:rsid w:val="000B61C6"/>
    <w:rsid w:val="000C2079"/>
    <w:rsid w:val="000C2B88"/>
    <w:rsid w:val="000C40F6"/>
    <w:rsid w:val="000C607C"/>
    <w:rsid w:val="000D0B19"/>
    <w:rsid w:val="000D3BFF"/>
    <w:rsid w:val="000E13C8"/>
    <w:rsid w:val="000E2191"/>
    <w:rsid w:val="000E2D8D"/>
    <w:rsid w:val="000E42F1"/>
    <w:rsid w:val="000E45EA"/>
    <w:rsid w:val="000F0349"/>
    <w:rsid w:val="000F12FE"/>
    <w:rsid w:val="00112ED2"/>
    <w:rsid w:val="001162D5"/>
    <w:rsid w:val="00126480"/>
    <w:rsid w:val="00131A75"/>
    <w:rsid w:val="00136A3D"/>
    <w:rsid w:val="0014252E"/>
    <w:rsid w:val="00142D02"/>
    <w:rsid w:val="00143194"/>
    <w:rsid w:val="00151AA9"/>
    <w:rsid w:val="0015382E"/>
    <w:rsid w:val="00160E5C"/>
    <w:rsid w:val="00161B4C"/>
    <w:rsid w:val="00165D99"/>
    <w:rsid w:val="00166500"/>
    <w:rsid w:val="00167DB7"/>
    <w:rsid w:val="00174E24"/>
    <w:rsid w:val="0018047E"/>
    <w:rsid w:val="00186BF2"/>
    <w:rsid w:val="00191305"/>
    <w:rsid w:val="0019683D"/>
    <w:rsid w:val="001A1988"/>
    <w:rsid w:val="001A2AB0"/>
    <w:rsid w:val="001B1841"/>
    <w:rsid w:val="001B226E"/>
    <w:rsid w:val="001B41CD"/>
    <w:rsid w:val="001C5714"/>
    <w:rsid w:val="001C61E5"/>
    <w:rsid w:val="001C6C54"/>
    <w:rsid w:val="001E24E2"/>
    <w:rsid w:val="001F1DB4"/>
    <w:rsid w:val="00210F16"/>
    <w:rsid w:val="00227334"/>
    <w:rsid w:val="00230B4E"/>
    <w:rsid w:val="00232FAC"/>
    <w:rsid w:val="00233007"/>
    <w:rsid w:val="00235A83"/>
    <w:rsid w:val="00236177"/>
    <w:rsid w:val="00237DD6"/>
    <w:rsid w:val="00240316"/>
    <w:rsid w:val="00243650"/>
    <w:rsid w:val="00264FD2"/>
    <w:rsid w:val="00270480"/>
    <w:rsid w:val="0027238C"/>
    <w:rsid w:val="00280320"/>
    <w:rsid w:val="00287759"/>
    <w:rsid w:val="002908F0"/>
    <w:rsid w:val="002A2BC6"/>
    <w:rsid w:val="002A4AA0"/>
    <w:rsid w:val="002A7840"/>
    <w:rsid w:val="002B0928"/>
    <w:rsid w:val="002B165F"/>
    <w:rsid w:val="002B2E30"/>
    <w:rsid w:val="002B4BC3"/>
    <w:rsid w:val="002D1A84"/>
    <w:rsid w:val="002D2127"/>
    <w:rsid w:val="002D5396"/>
    <w:rsid w:val="003074FB"/>
    <w:rsid w:val="00313E6B"/>
    <w:rsid w:val="00314E29"/>
    <w:rsid w:val="00314FCF"/>
    <w:rsid w:val="003164AE"/>
    <w:rsid w:val="00316BD6"/>
    <w:rsid w:val="00327081"/>
    <w:rsid w:val="003322E6"/>
    <w:rsid w:val="00332EAD"/>
    <w:rsid w:val="00336422"/>
    <w:rsid w:val="00343E39"/>
    <w:rsid w:val="00344E18"/>
    <w:rsid w:val="003546E6"/>
    <w:rsid w:val="00355163"/>
    <w:rsid w:val="00356260"/>
    <w:rsid w:val="00363C44"/>
    <w:rsid w:val="00367703"/>
    <w:rsid w:val="003677E5"/>
    <w:rsid w:val="00371EA9"/>
    <w:rsid w:val="003775AD"/>
    <w:rsid w:val="003779BE"/>
    <w:rsid w:val="003805E7"/>
    <w:rsid w:val="0039391F"/>
    <w:rsid w:val="00395D0B"/>
    <w:rsid w:val="003A012C"/>
    <w:rsid w:val="003A7922"/>
    <w:rsid w:val="003B1C4A"/>
    <w:rsid w:val="003C2202"/>
    <w:rsid w:val="003C3DF6"/>
    <w:rsid w:val="003D7011"/>
    <w:rsid w:val="003E07D8"/>
    <w:rsid w:val="003E7E4D"/>
    <w:rsid w:val="003F2370"/>
    <w:rsid w:val="003F2B71"/>
    <w:rsid w:val="003F5B1C"/>
    <w:rsid w:val="00400B79"/>
    <w:rsid w:val="00422444"/>
    <w:rsid w:val="00422C2B"/>
    <w:rsid w:val="004246B9"/>
    <w:rsid w:val="00431A4B"/>
    <w:rsid w:val="00435494"/>
    <w:rsid w:val="00435F2C"/>
    <w:rsid w:val="00451167"/>
    <w:rsid w:val="00451264"/>
    <w:rsid w:val="00452D65"/>
    <w:rsid w:val="00460308"/>
    <w:rsid w:val="00461AEF"/>
    <w:rsid w:val="004650D8"/>
    <w:rsid w:val="00465377"/>
    <w:rsid w:val="00475A84"/>
    <w:rsid w:val="00476029"/>
    <w:rsid w:val="00495C92"/>
    <w:rsid w:val="004A155E"/>
    <w:rsid w:val="004A602F"/>
    <w:rsid w:val="004B0045"/>
    <w:rsid w:val="004B2BEB"/>
    <w:rsid w:val="004C05A4"/>
    <w:rsid w:val="004C2FD1"/>
    <w:rsid w:val="004C5470"/>
    <w:rsid w:val="004D1C33"/>
    <w:rsid w:val="004D2F7F"/>
    <w:rsid w:val="004E0BBE"/>
    <w:rsid w:val="004E2285"/>
    <w:rsid w:val="004E56FE"/>
    <w:rsid w:val="004F61BA"/>
    <w:rsid w:val="00501CC2"/>
    <w:rsid w:val="005024E0"/>
    <w:rsid w:val="00506431"/>
    <w:rsid w:val="00512649"/>
    <w:rsid w:val="0052393C"/>
    <w:rsid w:val="00526531"/>
    <w:rsid w:val="00531251"/>
    <w:rsid w:val="00534246"/>
    <w:rsid w:val="00534E0D"/>
    <w:rsid w:val="00540478"/>
    <w:rsid w:val="005617C2"/>
    <w:rsid w:val="00561F68"/>
    <w:rsid w:val="005623F1"/>
    <w:rsid w:val="00581297"/>
    <w:rsid w:val="00582917"/>
    <w:rsid w:val="005866B7"/>
    <w:rsid w:val="00592F00"/>
    <w:rsid w:val="005A1674"/>
    <w:rsid w:val="005A685D"/>
    <w:rsid w:val="005B6BC8"/>
    <w:rsid w:val="005B731F"/>
    <w:rsid w:val="005B794B"/>
    <w:rsid w:val="005C0AD3"/>
    <w:rsid w:val="005C2066"/>
    <w:rsid w:val="005C2897"/>
    <w:rsid w:val="005C3FA6"/>
    <w:rsid w:val="005C45DB"/>
    <w:rsid w:val="005C672F"/>
    <w:rsid w:val="005D2713"/>
    <w:rsid w:val="005D3DB1"/>
    <w:rsid w:val="005D6DF9"/>
    <w:rsid w:val="005D7AEB"/>
    <w:rsid w:val="005E1C81"/>
    <w:rsid w:val="005E3C3B"/>
    <w:rsid w:val="005E512B"/>
    <w:rsid w:val="005E56B9"/>
    <w:rsid w:val="005E6AE4"/>
    <w:rsid w:val="005F11AC"/>
    <w:rsid w:val="005F3A63"/>
    <w:rsid w:val="005F3F64"/>
    <w:rsid w:val="005F6846"/>
    <w:rsid w:val="0060044F"/>
    <w:rsid w:val="006073FC"/>
    <w:rsid w:val="00614CCC"/>
    <w:rsid w:val="006176FA"/>
    <w:rsid w:val="0062154D"/>
    <w:rsid w:val="006300BE"/>
    <w:rsid w:val="00635854"/>
    <w:rsid w:val="00647CD1"/>
    <w:rsid w:val="00650C06"/>
    <w:rsid w:val="006562CD"/>
    <w:rsid w:val="00661CA8"/>
    <w:rsid w:val="00663EE3"/>
    <w:rsid w:val="0067063C"/>
    <w:rsid w:val="006770FD"/>
    <w:rsid w:val="00683790"/>
    <w:rsid w:val="00684747"/>
    <w:rsid w:val="00687528"/>
    <w:rsid w:val="00694EEA"/>
    <w:rsid w:val="00695250"/>
    <w:rsid w:val="006953DB"/>
    <w:rsid w:val="00695548"/>
    <w:rsid w:val="006B3230"/>
    <w:rsid w:val="006B3336"/>
    <w:rsid w:val="006B3592"/>
    <w:rsid w:val="006B5E23"/>
    <w:rsid w:val="006C02F3"/>
    <w:rsid w:val="006C2884"/>
    <w:rsid w:val="006C593E"/>
    <w:rsid w:val="006C630A"/>
    <w:rsid w:val="006C7278"/>
    <w:rsid w:val="006D01DC"/>
    <w:rsid w:val="006D172A"/>
    <w:rsid w:val="006D2195"/>
    <w:rsid w:val="006D430D"/>
    <w:rsid w:val="006D600B"/>
    <w:rsid w:val="006D6B00"/>
    <w:rsid w:val="006F0F40"/>
    <w:rsid w:val="006F6EA7"/>
    <w:rsid w:val="006F7F57"/>
    <w:rsid w:val="00703AC4"/>
    <w:rsid w:val="007056D4"/>
    <w:rsid w:val="00705E8E"/>
    <w:rsid w:val="00720A98"/>
    <w:rsid w:val="007221DD"/>
    <w:rsid w:val="00722D01"/>
    <w:rsid w:val="00723179"/>
    <w:rsid w:val="007236E8"/>
    <w:rsid w:val="00733E29"/>
    <w:rsid w:val="00735AC3"/>
    <w:rsid w:val="00740207"/>
    <w:rsid w:val="007419DF"/>
    <w:rsid w:val="00745A5D"/>
    <w:rsid w:val="00750F95"/>
    <w:rsid w:val="00752378"/>
    <w:rsid w:val="00754EAF"/>
    <w:rsid w:val="00765115"/>
    <w:rsid w:val="007659ED"/>
    <w:rsid w:val="00766C50"/>
    <w:rsid w:val="00774A63"/>
    <w:rsid w:val="0079152A"/>
    <w:rsid w:val="0079575B"/>
    <w:rsid w:val="007A068C"/>
    <w:rsid w:val="007A3591"/>
    <w:rsid w:val="007B525A"/>
    <w:rsid w:val="007B57C6"/>
    <w:rsid w:val="007B6DC3"/>
    <w:rsid w:val="007B754B"/>
    <w:rsid w:val="007C0564"/>
    <w:rsid w:val="007C59E0"/>
    <w:rsid w:val="007D2641"/>
    <w:rsid w:val="007D7320"/>
    <w:rsid w:val="007E1A19"/>
    <w:rsid w:val="007E2FED"/>
    <w:rsid w:val="007E4095"/>
    <w:rsid w:val="007E4988"/>
    <w:rsid w:val="007F2B99"/>
    <w:rsid w:val="008018A9"/>
    <w:rsid w:val="008043A1"/>
    <w:rsid w:val="00804A8C"/>
    <w:rsid w:val="008068CF"/>
    <w:rsid w:val="008146E4"/>
    <w:rsid w:val="0081684F"/>
    <w:rsid w:val="00824B2F"/>
    <w:rsid w:val="00826491"/>
    <w:rsid w:val="00834258"/>
    <w:rsid w:val="00837707"/>
    <w:rsid w:val="0084390C"/>
    <w:rsid w:val="008445E8"/>
    <w:rsid w:val="008448DF"/>
    <w:rsid w:val="008466ED"/>
    <w:rsid w:val="008515BD"/>
    <w:rsid w:val="00851CC5"/>
    <w:rsid w:val="00855A08"/>
    <w:rsid w:val="008626DE"/>
    <w:rsid w:val="00863B4B"/>
    <w:rsid w:val="008720BD"/>
    <w:rsid w:val="0089380F"/>
    <w:rsid w:val="00896373"/>
    <w:rsid w:val="008B3598"/>
    <w:rsid w:val="008C2D48"/>
    <w:rsid w:val="008C527F"/>
    <w:rsid w:val="008D1042"/>
    <w:rsid w:val="008D1907"/>
    <w:rsid w:val="008D28A4"/>
    <w:rsid w:val="008D2DA2"/>
    <w:rsid w:val="008D6D39"/>
    <w:rsid w:val="008E48D4"/>
    <w:rsid w:val="008E7160"/>
    <w:rsid w:val="008F5345"/>
    <w:rsid w:val="0090083C"/>
    <w:rsid w:val="00900E7B"/>
    <w:rsid w:val="00912BD5"/>
    <w:rsid w:val="00926380"/>
    <w:rsid w:val="00933442"/>
    <w:rsid w:val="00945E7D"/>
    <w:rsid w:val="00960C52"/>
    <w:rsid w:val="009623D0"/>
    <w:rsid w:val="009631A1"/>
    <w:rsid w:val="0097355A"/>
    <w:rsid w:val="00975358"/>
    <w:rsid w:val="00981EEA"/>
    <w:rsid w:val="0098227F"/>
    <w:rsid w:val="00983584"/>
    <w:rsid w:val="00983E33"/>
    <w:rsid w:val="00986B6E"/>
    <w:rsid w:val="009878CB"/>
    <w:rsid w:val="009A067D"/>
    <w:rsid w:val="009B6B65"/>
    <w:rsid w:val="009B6BB1"/>
    <w:rsid w:val="009B783E"/>
    <w:rsid w:val="009C4FE0"/>
    <w:rsid w:val="009C5857"/>
    <w:rsid w:val="009C7EB8"/>
    <w:rsid w:val="009D131A"/>
    <w:rsid w:val="009D380B"/>
    <w:rsid w:val="009D5A09"/>
    <w:rsid w:val="009D60EA"/>
    <w:rsid w:val="009D6465"/>
    <w:rsid w:val="009E2D7F"/>
    <w:rsid w:val="009E3C97"/>
    <w:rsid w:val="009E3D58"/>
    <w:rsid w:val="009F1223"/>
    <w:rsid w:val="009F5AEB"/>
    <w:rsid w:val="00A07733"/>
    <w:rsid w:val="00A1286E"/>
    <w:rsid w:val="00A12E12"/>
    <w:rsid w:val="00A14FD8"/>
    <w:rsid w:val="00A36865"/>
    <w:rsid w:val="00A47137"/>
    <w:rsid w:val="00A476EA"/>
    <w:rsid w:val="00A54D3C"/>
    <w:rsid w:val="00A57377"/>
    <w:rsid w:val="00A573B1"/>
    <w:rsid w:val="00A57DCB"/>
    <w:rsid w:val="00A608F4"/>
    <w:rsid w:val="00A67244"/>
    <w:rsid w:val="00A67337"/>
    <w:rsid w:val="00A6793B"/>
    <w:rsid w:val="00A73CA0"/>
    <w:rsid w:val="00A80489"/>
    <w:rsid w:val="00A81518"/>
    <w:rsid w:val="00A8494A"/>
    <w:rsid w:val="00A84FBF"/>
    <w:rsid w:val="00A9303E"/>
    <w:rsid w:val="00AB0473"/>
    <w:rsid w:val="00AB2A3E"/>
    <w:rsid w:val="00AB7BA9"/>
    <w:rsid w:val="00AC3001"/>
    <w:rsid w:val="00AC580E"/>
    <w:rsid w:val="00AC6C17"/>
    <w:rsid w:val="00AD05A7"/>
    <w:rsid w:val="00AD1924"/>
    <w:rsid w:val="00AF533E"/>
    <w:rsid w:val="00AF7ECF"/>
    <w:rsid w:val="00B00D8D"/>
    <w:rsid w:val="00B1055A"/>
    <w:rsid w:val="00B13046"/>
    <w:rsid w:val="00B20237"/>
    <w:rsid w:val="00B23E07"/>
    <w:rsid w:val="00B24F29"/>
    <w:rsid w:val="00B410E3"/>
    <w:rsid w:val="00B43529"/>
    <w:rsid w:val="00B45898"/>
    <w:rsid w:val="00B54368"/>
    <w:rsid w:val="00B7051C"/>
    <w:rsid w:val="00B869EF"/>
    <w:rsid w:val="00B91986"/>
    <w:rsid w:val="00B94C7B"/>
    <w:rsid w:val="00B95469"/>
    <w:rsid w:val="00B9614F"/>
    <w:rsid w:val="00BA0378"/>
    <w:rsid w:val="00BA1C4E"/>
    <w:rsid w:val="00BA2391"/>
    <w:rsid w:val="00BA4B38"/>
    <w:rsid w:val="00BA6124"/>
    <w:rsid w:val="00BA6FED"/>
    <w:rsid w:val="00BB5EAE"/>
    <w:rsid w:val="00BB6A46"/>
    <w:rsid w:val="00BC253B"/>
    <w:rsid w:val="00BC62FF"/>
    <w:rsid w:val="00BD3604"/>
    <w:rsid w:val="00BD5D01"/>
    <w:rsid w:val="00BE0BD0"/>
    <w:rsid w:val="00BE373C"/>
    <w:rsid w:val="00BF28A5"/>
    <w:rsid w:val="00BF3077"/>
    <w:rsid w:val="00BF6175"/>
    <w:rsid w:val="00BF6588"/>
    <w:rsid w:val="00C01061"/>
    <w:rsid w:val="00C10F91"/>
    <w:rsid w:val="00C12CFC"/>
    <w:rsid w:val="00C2118E"/>
    <w:rsid w:val="00C22298"/>
    <w:rsid w:val="00C44007"/>
    <w:rsid w:val="00C442D7"/>
    <w:rsid w:val="00C45FFC"/>
    <w:rsid w:val="00C473D9"/>
    <w:rsid w:val="00C47F57"/>
    <w:rsid w:val="00C521DC"/>
    <w:rsid w:val="00C553F0"/>
    <w:rsid w:val="00C55B3C"/>
    <w:rsid w:val="00C560AC"/>
    <w:rsid w:val="00C56AC5"/>
    <w:rsid w:val="00C610D1"/>
    <w:rsid w:val="00C65158"/>
    <w:rsid w:val="00C65AFE"/>
    <w:rsid w:val="00C833CD"/>
    <w:rsid w:val="00C86CAB"/>
    <w:rsid w:val="00C90D52"/>
    <w:rsid w:val="00C95064"/>
    <w:rsid w:val="00C9605A"/>
    <w:rsid w:val="00CA0B69"/>
    <w:rsid w:val="00CA1899"/>
    <w:rsid w:val="00CA28C5"/>
    <w:rsid w:val="00CA3242"/>
    <w:rsid w:val="00CA5577"/>
    <w:rsid w:val="00CA63C6"/>
    <w:rsid w:val="00CB2437"/>
    <w:rsid w:val="00CC058E"/>
    <w:rsid w:val="00CC4617"/>
    <w:rsid w:val="00CC538B"/>
    <w:rsid w:val="00CD17C9"/>
    <w:rsid w:val="00CD2D43"/>
    <w:rsid w:val="00CD5B73"/>
    <w:rsid w:val="00CE720B"/>
    <w:rsid w:val="00CF3738"/>
    <w:rsid w:val="00CF6C0A"/>
    <w:rsid w:val="00D13C70"/>
    <w:rsid w:val="00D1675D"/>
    <w:rsid w:val="00D209EF"/>
    <w:rsid w:val="00D32685"/>
    <w:rsid w:val="00D329A0"/>
    <w:rsid w:val="00D33D19"/>
    <w:rsid w:val="00D34C4A"/>
    <w:rsid w:val="00D405AD"/>
    <w:rsid w:val="00D47834"/>
    <w:rsid w:val="00D5562A"/>
    <w:rsid w:val="00D56A68"/>
    <w:rsid w:val="00D6350C"/>
    <w:rsid w:val="00D71379"/>
    <w:rsid w:val="00D7731A"/>
    <w:rsid w:val="00D77CC2"/>
    <w:rsid w:val="00D9632B"/>
    <w:rsid w:val="00D9654C"/>
    <w:rsid w:val="00DA0276"/>
    <w:rsid w:val="00DA77D3"/>
    <w:rsid w:val="00DB2342"/>
    <w:rsid w:val="00DB297B"/>
    <w:rsid w:val="00DC0708"/>
    <w:rsid w:val="00DC1CB1"/>
    <w:rsid w:val="00DD0843"/>
    <w:rsid w:val="00DD6AEB"/>
    <w:rsid w:val="00DE167D"/>
    <w:rsid w:val="00DE1FDA"/>
    <w:rsid w:val="00DE3F6C"/>
    <w:rsid w:val="00DE5E15"/>
    <w:rsid w:val="00DE6245"/>
    <w:rsid w:val="00DF69F6"/>
    <w:rsid w:val="00DF72E3"/>
    <w:rsid w:val="00E036B3"/>
    <w:rsid w:val="00E03937"/>
    <w:rsid w:val="00E047CD"/>
    <w:rsid w:val="00E05B6A"/>
    <w:rsid w:val="00E106A1"/>
    <w:rsid w:val="00E25645"/>
    <w:rsid w:val="00E26F99"/>
    <w:rsid w:val="00E35408"/>
    <w:rsid w:val="00E35F5B"/>
    <w:rsid w:val="00E41AF1"/>
    <w:rsid w:val="00E4276C"/>
    <w:rsid w:val="00E4365F"/>
    <w:rsid w:val="00E541AE"/>
    <w:rsid w:val="00E56E74"/>
    <w:rsid w:val="00E608EC"/>
    <w:rsid w:val="00E613BE"/>
    <w:rsid w:val="00E62725"/>
    <w:rsid w:val="00E629CC"/>
    <w:rsid w:val="00E629EC"/>
    <w:rsid w:val="00E63E9A"/>
    <w:rsid w:val="00E65AD4"/>
    <w:rsid w:val="00E66D52"/>
    <w:rsid w:val="00E66E6E"/>
    <w:rsid w:val="00E67799"/>
    <w:rsid w:val="00E71089"/>
    <w:rsid w:val="00E76D4E"/>
    <w:rsid w:val="00E8425C"/>
    <w:rsid w:val="00E86BAA"/>
    <w:rsid w:val="00E90499"/>
    <w:rsid w:val="00E93310"/>
    <w:rsid w:val="00EA13FB"/>
    <w:rsid w:val="00EA2D1E"/>
    <w:rsid w:val="00EC1E80"/>
    <w:rsid w:val="00EC32F9"/>
    <w:rsid w:val="00EC4DB8"/>
    <w:rsid w:val="00ED2078"/>
    <w:rsid w:val="00ED58BD"/>
    <w:rsid w:val="00EE288A"/>
    <w:rsid w:val="00EF02C7"/>
    <w:rsid w:val="00EF1980"/>
    <w:rsid w:val="00EF2448"/>
    <w:rsid w:val="00EF3C09"/>
    <w:rsid w:val="00F050D8"/>
    <w:rsid w:val="00F12017"/>
    <w:rsid w:val="00F12991"/>
    <w:rsid w:val="00F22C10"/>
    <w:rsid w:val="00F233D0"/>
    <w:rsid w:val="00F3085F"/>
    <w:rsid w:val="00F3199F"/>
    <w:rsid w:val="00F429F2"/>
    <w:rsid w:val="00F43AFE"/>
    <w:rsid w:val="00F45AFD"/>
    <w:rsid w:val="00F46762"/>
    <w:rsid w:val="00F5000D"/>
    <w:rsid w:val="00F54E2E"/>
    <w:rsid w:val="00F55E86"/>
    <w:rsid w:val="00F6067F"/>
    <w:rsid w:val="00F62E47"/>
    <w:rsid w:val="00F6460D"/>
    <w:rsid w:val="00F72297"/>
    <w:rsid w:val="00F7735F"/>
    <w:rsid w:val="00F7743A"/>
    <w:rsid w:val="00F926AF"/>
    <w:rsid w:val="00F93030"/>
    <w:rsid w:val="00F93B0F"/>
    <w:rsid w:val="00FA3689"/>
    <w:rsid w:val="00FA69C4"/>
    <w:rsid w:val="00FB3D88"/>
    <w:rsid w:val="00FB53F2"/>
    <w:rsid w:val="00FC0593"/>
    <w:rsid w:val="00FC41E8"/>
    <w:rsid w:val="00FC7C7A"/>
    <w:rsid w:val="00FD1B39"/>
    <w:rsid w:val="00FE2606"/>
    <w:rsid w:val="00FF7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7814E4"/>
  <w15:chartTrackingRefBased/>
  <w15:docId w15:val="{B2F3B21A-E799-4666-8C4E-000F7C67B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1EA9"/>
    <w:pPr>
      <w:widowControl w:val="0"/>
    </w:pPr>
  </w:style>
  <w:style w:type="paragraph" w:styleId="1">
    <w:name w:val="heading 1"/>
    <w:basedOn w:val="a"/>
    <w:next w:val="a"/>
    <w:link w:val="10"/>
    <w:qFormat/>
    <w:rsid w:val="00C10F91"/>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nhideWhenUsed/>
    <w:qFormat/>
    <w:rsid w:val="00C10F91"/>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0"/>
    <w:next w:val="a"/>
    <w:link w:val="30"/>
    <w:unhideWhenUsed/>
    <w:qFormat/>
    <w:rsid w:val="000B5510"/>
    <w:pPr>
      <w:widowControl/>
      <w:autoSpaceDE w:val="0"/>
      <w:autoSpaceDN w:val="0"/>
      <w:adjustRightInd w:val="0"/>
      <w:snapToGrid w:val="0"/>
      <w:spacing w:before="120" w:after="120" w:line="240" w:lineRule="auto"/>
      <w:ind w:left="0"/>
      <w:jc w:val="both"/>
      <w:outlineLvl w:val="2"/>
    </w:pPr>
    <w:rPr>
      <w:rFonts w:ascii="Times New Roman" w:eastAsia="等线" w:hAnsi="Times New Roman" w:cs="Times New Roman"/>
      <w:b/>
      <w:kern w:val="0"/>
      <w:szCs w:val="21"/>
      <w14:ligatures w14:val="none"/>
    </w:rPr>
  </w:style>
  <w:style w:type="paragraph" w:styleId="4">
    <w:name w:val="heading 4"/>
    <w:basedOn w:val="a"/>
    <w:next w:val="a"/>
    <w:link w:val="40"/>
    <w:uiPriority w:val="9"/>
    <w:semiHidden/>
    <w:unhideWhenUsed/>
    <w:qFormat/>
    <w:rsid w:val="00C10F91"/>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C10F91"/>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C10F91"/>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C10F91"/>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C10F91"/>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C10F91"/>
    <w:pPr>
      <w:keepNext/>
      <w:keepLines/>
      <w:spacing w:after="0"/>
      <w:outlineLvl w:val="8"/>
    </w:pPr>
    <w:rPr>
      <w:rFonts w:eastAsiaTheme="majorEastAsia" w:cstheme="majorBidi"/>
      <w:color w:val="595959" w:themeColor="text1" w:themeTint="A6"/>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C10F91"/>
    <w:rPr>
      <w:rFonts w:asciiTheme="majorHAnsi" w:eastAsiaTheme="majorEastAsia" w:hAnsiTheme="majorHAnsi" w:cstheme="majorBidi"/>
      <w:color w:val="0F4761" w:themeColor="accent1" w:themeShade="BF"/>
      <w:sz w:val="48"/>
      <w:szCs w:val="48"/>
    </w:rPr>
  </w:style>
  <w:style w:type="character" w:customStyle="1" w:styleId="20">
    <w:name w:val="标题 2 字符"/>
    <w:basedOn w:val="a1"/>
    <w:link w:val="2"/>
    <w:rsid w:val="00C10F91"/>
    <w:rPr>
      <w:rFonts w:asciiTheme="majorHAnsi" w:eastAsiaTheme="majorEastAsia" w:hAnsiTheme="majorHAnsi" w:cstheme="majorBidi"/>
      <w:color w:val="0F4761" w:themeColor="accent1" w:themeShade="BF"/>
      <w:sz w:val="40"/>
      <w:szCs w:val="40"/>
    </w:rPr>
  </w:style>
  <w:style w:type="character" w:customStyle="1" w:styleId="30">
    <w:name w:val="标题 3 字符"/>
    <w:basedOn w:val="a1"/>
    <w:link w:val="3"/>
    <w:rsid w:val="000B5510"/>
    <w:rPr>
      <w:rFonts w:ascii="Times New Roman" w:eastAsia="等线" w:hAnsi="Times New Roman" w:cs="Times New Roman"/>
      <w:b/>
      <w:kern w:val="0"/>
      <w:szCs w:val="21"/>
      <w14:ligatures w14:val="none"/>
    </w:rPr>
  </w:style>
  <w:style w:type="character" w:customStyle="1" w:styleId="40">
    <w:name w:val="标题 4 字符"/>
    <w:basedOn w:val="a1"/>
    <w:link w:val="4"/>
    <w:uiPriority w:val="9"/>
    <w:semiHidden/>
    <w:rsid w:val="00C10F91"/>
    <w:rPr>
      <w:rFonts w:cstheme="majorBidi"/>
      <w:color w:val="0F4761" w:themeColor="accent1" w:themeShade="BF"/>
      <w:sz w:val="28"/>
      <w:szCs w:val="28"/>
    </w:rPr>
  </w:style>
  <w:style w:type="character" w:customStyle="1" w:styleId="50">
    <w:name w:val="标题 5 字符"/>
    <w:basedOn w:val="a1"/>
    <w:link w:val="5"/>
    <w:uiPriority w:val="9"/>
    <w:semiHidden/>
    <w:rsid w:val="00C10F91"/>
    <w:rPr>
      <w:rFonts w:cstheme="majorBidi"/>
      <w:color w:val="0F4761" w:themeColor="accent1" w:themeShade="BF"/>
      <w:sz w:val="24"/>
    </w:rPr>
  </w:style>
  <w:style w:type="character" w:customStyle="1" w:styleId="60">
    <w:name w:val="标题 6 字符"/>
    <w:basedOn w:val="a1"/>
    <w:link w:val="6"/>
    <w:uiPriority w:val="9"/>
    <w:semiHidden/>
    <w:rsid w:val="00C10F91"/>
    <w:rPr>
      <w:rFonts w:cstheme="majorBidi"/>
      <w:b/>
      <w:bCs/>
      <w:color w:val="0F4761" w:themeColor="accent1" w:themeShade="BF"/>
    </w:rPr>
  </w:style>
  <w:style w:type="character" w:customStyle="1" w:styleId="70">
    <w:name w:val="标题 7 字符"/>
    <w:basedOn w:val="a1"/>
    <w:link w:val="7"/>
    <w:uiPriority w:val="9"/>
    <w:semiHidden/>
    <w:rsid w:val="00C10F91"/>
    <w:rPr>
      <w:rFonts w:cstheme="majorBidi"/>
      <w:b/>
      <w:bCs/>
      <w:color w:val="595959" w:themeColor="text1" w:themeTint="A6"/>
    </w:rPr>
  </w:style>
  <w:style w:type="character" w:customStyle="1" w:styleId="80">
    <w:name w:val="标题 8 字符"/>
    <w:basedOn w:val="a1"/>
    <w:link w:val="8"/>
    <w:uiPriority w:val="9"/>
    <w:semiHidden/>
    <w:rsid w:val="00C10F91"/>
    <w:rPr>
      <w:rFonts w:cstheme="majorBidi"/>
      <w:color w:val="595959" w:themeColor="text1" w:themeTint="A6"/>
    </w:rPr>
  </w:style>
  <w:style w:type="character" w:customStyle="1" w:styleId="90">
    <w:name w:val="标题 9 字符"/>
    <w:basedOn w:val="a1"/>
    <w:link w:val="9"/>
    <w:uiPriority w:val="9"/>
    <w:semiHidden/>
    <w:rsid w:val="00C10F91"/>
    <w:rPr>
      <w:rFonts w:eastAsiaTheme="majorEastAsia" w:cstheme="majorBidi"/>
      <w:color w:val="595959" w:themeColor="text1" w:themeTint="A6"/>
    </w:rPr>
  </w:style>
  <w:style w:type="paragraph" w:styleId="a4">
    <w:name w:val="Title"/>
    <w:basedOn w:val="a"/>
    <w:next w:val="a"/>
    <w:link w:val="a5"/>
    <w:uiPriority w:val="10"/>
    <w:qFormat/>
    <w:rsid w:val="00C10F9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uiPriority w:val="10"/>
    <w:rsid w:val="00C10F91"/>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C10F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C10F91"/>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C10F91"/>
    <w:pPr>
      <w:spacing w:before="160"/>
      <w:jc w:val="center"/>
    </w:pPr>
    <w:rPr>
      <w:i/>
      <w:iCs/>
      <w:color w:val="404040" w:themeColor="text1" w:themeTint="BF"/>
    </w:rPr>
  </w:style>
  <w:style w:type="character" w:customStyle="1" w:styleId="a9">
    <w:name w:val="引用 字符"/>
    <w:basedOn w:val="a1"/>
    <w:link w:val="a8"/>
    <w:uiPriority w:val="29"/>
    <w:rsid w:val="00C10F91"/>
    <w:rPr>
      <w:i/>
      <w:iCs/>
      <w:color w:val="404040" w:themeColor="text1" w:themeTint="BF"/>
    </w:rPr>
  </w:style>
  <w:style w:type="paragraph" w:styleId="a0">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a"/>
    <w:uiPriority w:val="34"/>
    <w:qFormat/>
    <w:rsid w:val="00C10F91"/>
    <w:pPr>
      <w:ind w:left="720"/>
      <w:contextualSpacing/>
    </w:pPr>
  </w:style>
  <w:style w:type="character" w:styleId="ab">
    <w:name w:val="Intense Emphasis"/>
    <w:basedOn w:val="a1"/>
    <w:uiPriority w:val="21"/>
    <w:qFormat/>
    <w:rsid w:val="00C10F91"/>
    <w:rPr>
      <w:i/>
      <w:iCs/>
      <w:color w:val="0F4761" w:themeColor="accent1" w:themeShade="BF"/>
    </w:rPr>
  </w:style>
  <w:style w:type="paragraph" w:styleId="ac">
    <w:name w:val="Intense Quote"/>
    <w:basedOn w:val="a"/>
    <w:next w:val="a"/>
    <w:link w:val="ad"/>
    <w:uiPriority w:val="30"/>
    <w:qFormat/>
    <w:rsid w:val="00C10F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1"/>
    <w:link w:val="ac"/>
    <w:uiPriority w:val="30"/>
    <w:rsid w:val="00C10F91"/>
    <w:rPr>
      <w:i/>
      <w:iCs/>
      <w:color w:val="0F4761" w:themeColor="accent1" w:themeShade="BF"/>
    </w:rPr>
  </w:style>
  <w:style w:type="character" w:styleId="ae">
    <w:name w:val="Intense Reference"/>
    <w:basedOn w:val="a1"/>
    <w:uiPriority w:val="32"/>
    <w:qFormat/>
    <w:rsid w:val="00C10F91"/>
    <w:rPr>
      <w:b/>
      <w:bCs/>
      <w:smallCaps/>
      <w:color w:val="0F4761" w:themeColor="accent1" w:themeShade="BF"/>
      <w:spacing w:val="5"/>
    </w:rPr>
  </w:style>
  <w:style w:type="table" w:styleId="af">
    <w:name w:val="Table Grid"/>
    <w:basedOn w:val="a2"/>
    <w:rsid w:val="000E2D8D"/>
    <w:pPr>
      <w:widowControl w:val="0"/>
      <w:autoSpaceDE w:val="0"/>
      <w:autoSpaceDN w:val="0"/>
      <w:adjustRightInd w:val="0"/>
      <w:spacing w:after="0" w:line="36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1"/>
    <w:uiPriority w:val="99"/>
    <w:semiHidden/>
    <w:unhideWhenUsed/>
    <w:rsid w:val="00ED58BD"/>
    <w:rPr>
      <w:sz w:val="21"/>
      <w:szCs w:val="21"/>
    </w:rPr>
  </w:style>
  <w:style w:type="paragraph" w:styleId="af1">
    <w:name w:val="annotation text"/>
    <w:basedOn w:val="a"/>
    <w:link w:val="af2"/>
    <w:uiPriority w:val="99"/>
    <w:unhideWhenUsed/>
    <w:rsid w:val="00ED58BD"/>
  </w:style>
  <w:style w:type="character" w:customStyle="1" w:styleId="af2">
    <w:name w:val="批注文字 字符"/>
    <w:basedOn w:val="a1"/>
    <w:link w:val="af1"/>
    <w:uiPriority w:val="99"/>
    <w:rsid w:val="00ED58BD"/>
  </w:style>
  <w:style w:type="paragraph" w:styleId="af3">
    <w:name w:val="annotation subject"/>
    <w:basedOn w:val="af1"/>
    <w:next w:val="af1"/>
    <w:link w:val="af4"/>
    <w:uiPriority w:val="99"/>
    <w:semiHidden/>
    <w:unhideWhenUsed/>
    <w:rsid w:val="00ED58BD"/>
    <w:rPr>
      <w:b/>
      <w:bCs/>
    </w:rPr>
  </w:style>
  <w:style w:type="character" w:customStyle="1" w:styleId="af4">
    <w:name w:val="批注主题 字符"/>
    <w:basedOn w:val="af2"/>
    <w:link w:val="af3"/>
    <w:uiPriority w:val="99"/>
    <w:semiHidden/>
    <w:rsid w:val="00ED58BD"/>
    <w:rPr>
      <w:b/>
      <w:bCs/>
    </w:rPr>
  </w:style>
  <w:style w:type="paragraph" w:styleId="af5">
    <w:name w:val="header"/>
    <w:basedOn w:val="a"/>
    <w:link w:val="af6"/>
    <w:uiPriority w:val="99"/>
    <w:unhideWhenUsed/>
    <w:rsid w:val="00A8494A"/>
    <w:pPr>
      <w:tabs>
        <w:tab w:val="center" w:pos="4153"/>
        <w:tab w:val="right" w:pos="8306"/>
      </w:tabs>
      <w:snapToGrid w:val="0"/>
      <w:spacing w:line="240" w:lineRule="auto"/>
      <w:jc w:val="center"/>
    </w:pPr>
    <w:rPr>
      <w:sz w:val="18"/>
      <w:szCs w:val="18"/>
    </w:rPr>
  </w:style>
  <w:style w:type="character" w:customStyle="1" w:styleId="af6">
    <w:name w:val="页眉 字符"/>
    <w:basedOn w:val="a1"/>
    <w:link w:val="af5"/>
    <w:uiPriority w:val="99"/>
    <w:rsid w:val="00A8494A"/>
    <w:rPr>
      <w:sz w:val="18"/>
      <w:szCs w:val="18"/>
    </w:rPr>
  </w:style>
  <w:style w:type="paragraph" w:styleId="af7">
    <w:name w:val="footer"/>
    <w:basedOn w:val="a"/>
    <w:link w:val="af8"/>
    <w:uiPriority w:val="99"/>
    <w:unhideWhenUsed/>
    <w:rsid w:val="00A8494A"/>
    <w:pPr>
      <w:tabs>
        <w:tab w:val="center" w:pos="4153"/>
        <w:tab w:val="right" w:pos="8306"/>
      </w:tabs>
      <w:snapToGrid w:val="0"/>
      <w:spacing w:line="240" w:lineRule="auto"/>
    </w:pPr>
    <w:rPr>
      <w:sz w:val="18"/>
      <w:szCs w:val="18"/>
    </w:rPr>
  </w:style>
  <w:style w:type="character" w:customStyle="1" w:styleId="af8">
    <w:name w:val="页脚 字符"/>
    <w:basedOn w:val="a1"/>
    <w:link w:val="af7"/>
    <w:uiPriority w:val="99"/>
    <w:rsid w:val="00A8494A"/>
    <w:rPr>
      <w:sz w:val="18"/>
      <w:szCs w:val="18"/>
    </w:rPr>
  </w:style>
  <w:style w:type="paragraph" w:styleId="af9">
    <w:name w:val="Balloon Text"/>
    <w:basedOn w:val="a"/>
    <w:link w:val="afa"/>
    <w:uiPriority w:val="99"/>
    <w:semiHidden/>
    <w:unhideWhenUsed/>
    <w:rsid w:val="00DF72E3"/>
    <w:pPr>
      <w:spacing w:after="0" w:line="240" w:lineRule="auto"/>
    </w:pPr>
    <w:rPr>
      <w:sz w:val="18"/>
      <w:szCs w:val="18"/>
    </w:rPr>
  </w:style>
  <w:style w:type="character" w:customStyle="1" w:styleId="afa">
    <w:name w:val="批注框文本 字符"/>
    <w:basedOn w:val="a1"/>
    <w:link w:val="af9"/>
    <w:uiPriority w:val="99"/>
    <w:semiHidden/>
    <w:rsid w:val="00DF72E3"/>
    <w:rPr>
      <w:sz w:val="18"/>
      <w:szCs w:val="18"/>
    </w:rPr>
  </w:style>
  <w:style w:type="paragraph" w:styleId="afb">
    <w:name w:val="Revision"/>
    <w:hidden/>
    <w:uiPriority w:val="99"/>
    <w:semiHidden/>
    <w:rsid w:val="00824B2F"/>
    <w:pPr>
      <w:spacing w:after="0" w:line="240" w:lineRule="auto"/>
    </w:pPr>
  </w:style>
  <w:style w:type="paragraph" w:customStyle="1" w:styleId="TAH">
    <w:name w:val="TAH"/>
    <w:basedOn w:val="TAC"/>
    <w:link w:val="TAHCar"/>
    <w:rsid w:val="00A07733"/>
    <w:rPr>
      <w:b/>
    </w:rPr>
  </w:style>
  <w:style w:type="paragraph" w:customStyle="1" w:styleId="TAC">
    <w:name w:val="TAC"/>
    <w:basedOn w:val="a"/>
    <w:link w:val="TACChar"/>
    <w:qFormat/>
    <w:rsid w:val="00A07733"/>
    <w:pPr>
      <w:keepNext/>
      <w:keepLines/>
      <w:widowControl/>
      <w:overflowPunct w:val="0"/>
      <w:autoSpaceDE w:val="0"/>
      <w:autoSpaceDN w:val="0"/>
      <w:adjustRightInd w:val="0"/>
      <w:spacing w:after="0" w:line="240" w:lineRule="auto"/>
      <w:jc w:val="center"/>
      <w:textAlignment w:val="baseline"/>
    </w:pPr>
    <w:rPr>
      <w:rFonts w:ascii="Arial" w:hAnsi="Arial" w:cs="Times New Roman"/>
      <w:kern w:val="0"/>
      <w:sz w:val="18"/>
      <w:szCs w:val="20"/>
      <w:lang w:val="en-GB" w:eastAsia="en-US"/>
      <w14:ligatures w14:val="none"/>
    </w:rPr>
  </w:style>
  <w:style w:type="character" w:customStyle="1" w:styleId="TACChar">
    <w:name w:val="TAC Char"/>
    <w:link w:val="TAC"/>
    <w:qFormat/>
    <w:rsid w:val="00A07733"/>
    <w:rPr>
      <w:rFonts w:ascii="Arial" w:hAnsi="Arial" w:cs="Times New Roman"/>
      <w:kern w:val="0"/>
      <w:sz w:val="18"/>
      <w:szCs w:val="20"/>
      <w:lang w:val="en-GB" w:eastAsia="en-US"/>
      <w14:ligatures w14:val="none"/>
    </w:rPr>
  </w:style>
  <w:style w:type="character" w:customStyle="1" w:styleId="TAHCar">
    <w:name w:val="TAH Car"/>
    <w:link w:val="TAH"/>
    <w:qFormat/>
    <w:rsid w:val="00A07733"/>
    <w:rPr>
      <w:rFonts w:ascii="Arial" w:hAnsi="Arial" w:cs="Times New Roman"/>
      <w:b/>
      <w:kern w:val="0"/>
      <w:sz w:val="18"/>
      <w:szCs w:val="20"/>
      <w:lang w:val="en-GB" w:eastAsia="en-US"/>
      <w14:ligatures w14:val="none"/>
    </w:rPr>
  </w:style>
  <w:style w:type="table" w:customStyle="1" w:styleId="11">
    <w:name w:val="网格型1"/>
    <w:basedOn w:val="a2"/>
    <w:next w:val="af"/>
    <w:rsid w:val="00ED2078"/>
    <w:pPr>
      <w:widowControl w:val="0"/>
      <w:autoSpaceDE w:val="0"/>
      <w:autoSpaceDN w:val="0"/>
      <w:adjustRightInd w:val="0"/>
      <w:spacing w:after="0" w:line="36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2"/>
    <w:next w:val="af"/>
    <w:uiPriority w:val="39"/>
    <w:qFormat/>
    <w:rsid w:val="005D2713"/>
    <w:pPr>
      <w:spacing w:after="0" w:line="240" w:lineRule="auto"/>
    </w:pPr>
    <w:rPr>
      <w:rFonts w:ascii="等线" w:eastAsia="等线" w:hAnsi="等线" w:cs="宋体"/>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0"/>
    <w:uiPriority w:val="34"/>
    <w:qFormat/>
    <w:rsid w:val="004E2285"/>
  </w:style>
  <w:style w:type="character" w:styleId="afc">
    <w:name w:val="Placeholder Text"/>
    <w:basedOn w:val="a1"/>
    <w:uiPriority w:val="99"/>
    <w:semiHidden/>
    <w:rsid w:val="00CF373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9530304">
      <w:bodyDiv w:val="1"/>
      <w:marLeft w:val="0"/>
      <w:marRight w:val="0"/>
      <w:marTop w:val="0"/>
      <w:marBottom w:val="0"/>
      <w:divBdr>
        <w:top w:val="none" w:sz="0" w:space="0" w:color="auto"/>
        <w:left w:val="none" w:sz="0" w:space="0" w:color="auto"/>
        <w:bottom w:val="none" w:sz="0" w:space="0" w:color="auto"/>
        <w:right w:val="none" w:sz="0" w:space="0" w:color="auto"/>
      </w:divBdr>
      <w:divsChild>
        <w:div w:id="190146127">
          <w:marLeft w:val="0"/>
          <w:marRight w:val="0"/>
          <w:marTop w:val="0"/>
          <w:marBottom w:val="0"/>
          <w:divBdr>
            <w:top w:val="none" w:sz="0" w:space="0" w:color="auto"/>
            <w:left w:val="none" w:sz="0" w:space="0" w:color="auto"/>
            <w:bottom w:val="none" w:sz="0" w:space="0" w:color="auto"/>
            <w:right w:val="none" w:sz="0" w:space="0" w:color="auto"/>
          </w:divBdr>
          <w:divsChild>
            <w:div w:id="1023633811">
              <w:marLeft w:val="0"/>
              <w:marRight w:val="0"/>
              <w:marTop w:val="0"/>
              <w:marBottom w:val="0"/>
              <w:divBdr>
                <w:top w:val="none" w:sz="0" w:space="0" w:color="auto"/>
                <w:left w:val="none" w:sz="0" w:space="0" w:color="auto"/>
                <w:bottom w:val="none" w:sz="0" w:space="0" w:color="auto"/>
                <w:right w:val="none" w:sz="0" w:space="0" w:color="auto"/>
              </w:divBdr>
            </w:div>
            <w:div w:id="1442607511">
              <w:marLeft w:val="0"/>
              <w:marRight w:val="0"/>
              <w:marTop w:val="0"/>
              <w:marBottom w:val="0"/>
              <w:divBdr>
                <w:top w:val="none" w:sz="0" w:space="0" w:color="auto"/>
                <w:left w:val="none" w:sz="0" w:space="0" w:color="auto"/>
                <w:bottom w:val="none" w:sz="0" w:space="0" w:color="auto"/>
                <w:right w:val="none" w:sz="0" w:space="0" w:color="auto"/>
              </w:divBdr>
            </w:div>
            <w:div w:id="1407193109">
              <w:marLeft w:val="0"/>
              <w:marRight w:val="0"/>
              <w:marTop w:val="0"/>
              <w:marBottom w:val="0"/>
              <w:divBdr>
                <w:top w:val="none" w:sz="0" w:space="0" w:color="auto"/>
                <w:left w:val="none" w:sz="0" w:space="0" w:color="auto"/>
                <w:bottom w:val="none" w:sz="0" w:space="0" w:color="auto"/>
                <w:right w:val="none" w:sz="0" w:space="0" w:color="auto"/>
              </w:divBdr>
            </w:div>
            <w:div w:id="63647379">
              <w:marLeft w:val="0"/>
              <w:marRight w:val="0"/>
              <w:marTop w:val="0"/>
              <w:marBottom w:val="0"/>
              <w:divBdr>
                <w:top w:val="none" w:sz="0" w:space="0" w:color="auto"/>
                <w:left w:val="none" w:sz="0" w:space="0" w:color="auto"/>
                <w:bottom w:val="none" w:sz="0" w:space="0" w:color="auto"/>
                <w:right w:val="none" w:sz="0" w:space="0" w:color="auto"/>
              </w:divBdr>
            </w:div>
            <w:div w:id="1510683138">
              <w:marLeft w:val="0"/>
              <w:marRight w:val="0"/>
              <w:marTop w:val="0"/>
              <w:marBottom w:val="0"/>
              <w:divBdr>
                <w:top w:val="none" w:sz="0" w:space="0" w:color="auto"/>
                <w:left w:val="none" w:sz="0" w:space="0" w:color="auto"/>
                <w:bottom w:val="none" w:sz="0" w:space="0" w:color="auto"/>
                <w:right w:val="none" w:sz="0" w:space="0" w:color="auto"/>
              </w:divBdr>
            </w:div>
            <w:div w:id="410931296">
              <w:marLeft w:val="0"/>
              <w:marRight w:val="0"/>
              <w:marTop w:val="0"/>
              <w:marBottom w:val="0"/>
              <w:divBdr>
                <w:top w:val="none" w:sz="0" w:space="0" w:color="auto"/>
                <w:left w:val="none" w:sz="0" w:space="0" w:color="auto"/>
                <w:bottom w:val="none" w:sz="0" w:space="0" w:color="auto"/>
                <w:right w:val="none" w:sz="0" w:space="0" w:color="auto"/>
              </w:divBdr>
            </w:div>
            <w:div w:id="241572992">
              <w:marLeft w:val="0"/>
              <w:marRight w:val="0"/>
              <w:marTop w:val="0"/>
              <w:marBottom w:val="0"/>
              <w:divBdr>
                <w:top w:val="none" w:sz="0" w:space="0" w:color="auto"/>
                <w:left w:val="none" w:sz="0" w:space="0" w:color="auto"/>
                <w:bottom w:val="none" w:sz="0" w:space="0" w:color="auto"/>
                <w:right w:val="none" w:sz="0" w:space="0" w:color="auto"/>
              </w:divBdr>
            </w:div>
            <w:div w:id="1711493819">
              <w:marLeft w:val="0"/>
              <w:marRight w:val="0"/>
              <w:marTop w:val="0"/>
              <w:marBottom w:val="0"/>
              <w:divBdr>
                <w:top w:val="none" w:sz="0" w:space="0" w:color="auto"/>
                <w:left w:val="none" w:sz="0" w:space="0" w:color="auto"/>
                <w:bottom w:val="none" w:sz="0" w:space="0" w:color="auto"/>
                <w:right w:val="none" w:sz="0" w:space="0" w:color="auto"/>
              </w:divBdr>
            </w:div>
            <w:div w:id="1982228303">
              <w:marLeft w:val="0"/>
              <w:marRight w:val="0"/>
              <w:marTop w:val="0"/>
              <w:marBottom w:val="0"/>
              <w:divBdr>
                <w:top w:val="none" w:sz="0" w:space="0" w:color="auto"/>
                <w:left w:val="none" w:sz="0" w:space="0" w:color="auto"/>
                <w:bottom w:val="none" w:sz="0" w:space="0" w:color="auto"/>
                <w:right w:val="none" w:sz="0" w:space="0" w:color="auto"/>
              </w:divBdr>
            </w:div>
            <w:div w:id="1474565076">
              <w:marLeft w:val="0"/>
              <w:marRight w:val="0"/>
              <w:marTop w:val="0"/>
              <w:marBottom w:val="0"/>
              <w:divBdr>
                <w:top w:val="none" w:sz="0" w:space="0" w:color="auto"/>
                <w:left w:val="none" w:sz="0" w:space="0" w:color="auto"/>
                <w:bottom w:val="none" w:sz="0" w:space="0" w:color="auto"/>
                <w:right w:val="none" w:sz="0" w:space="0" w:color="auto"/>
              </w:divBdr>
            </w:div>
            <w:div w:id="1165777437">
              <w:marLeft w:val="0"/>
              <w:marRight w:val="0"/>
              <w:marTop w:val="0"/>
              <w:marBottom w:val="0"/>
              <w:divBdr>
                <w:top w:val="none" w:sz="0" w:space="0" w:color="auto"/>
                <w:left w:val="none" w:sz="0" w:space="0" w:color="auto"/>
                <w:bottom w:val="none" w:sz="0" w:space="0" w:color="auto"/>
                <w:right w:val="none" w:sz="0" w:space="0" w:color="auto"/>
              </w:divBdr>
            </w:div>
            <w:div w:id="479690658">
              <w:marLeft w:val="0"/>
              <w:marRight w:val="0"/>
              <w:marTop w:val="0"/>
              <w:marBottom w:val="0"/>
              <w:divBdr>
                <w:top w:val="none" w:sz="0" w:space="0" w:color="auto"/>
                <w:left w:val="none" w:sz="0" w:space="0" w:color="auto"/>
                <w:bottom w:val="none" w:sz="0" w:space="0" w:color="auto"/>
                <w:right w:val="none" w:sz="0" w:space="0" w:color="auto"/>
              </w:divBdr>
            </w:div>
            <w:div w:id="412090521">
              <w:marLeft w:val="0"/>
              <w:marRight w:val="0"/>
              <w:marTop w:val="0"/>
              <w:marBottom w:val="0"/>
              <w:divBdr>
                <w:top w:val="none" w:sz="0" w:space="0" w:color="auto"/>
                <w:left w:val="none" w:sz="0" w:space="0" w:color="auto"/>
                <w:bottom w:val="none" w:sz="0" w:space="0" w:color="auto"/>
                <w:right w:val="none" w:sz="0" w:space="0" w:color="auto"/>
              </w:divBdr>
            </w:div>
            <w:div w:id="1837570894">
              <w:marLeft w:val="0"/>
              <w:marRight w:val="0"/>
              <w:marTop w:val="0"/>
              <w:marBottom w:val="0"/>
              <w:divBdr>
                <w:top w:val="none" w:sz="0" w:space="0" w:color="auto"/>
                <w:left w:val="none" w:sz="0" w:space="0" w:color="auto"/>
                <w:bottom w:val="none" w:sz="0" w:space="0" w:color="auto"/>
                <w:right w:val="none" w:sz="0" w:space="0" w:color="auto"/>
              </w:divBdr>
            </w:div>
            <w:div w:id="558708336">
              <w:marLeft w:val="0"/>
              <w:marRight w:val="0"/>
              <w:marTop w:val="0"/>
              <w:marBottom w:val="0"/>
              <w:divBdr>
                <w:top w:val="none" w:sz="0" w:space="0" w:color="auto"/>
                <w:left w:val="none" w:sz="0" w:space="0" w:color="auto"/>
                <w:bottom w:val="none" w:sz="0" w:space="0" w:color="auto"/>
                <w:right w:val="none" w:sz="0" w:space="0" w:color="auto"/>
              </w:divBdr>
            </w:div>
            <w:div w:id="2133283270">
              <w:marLeft w:val="0"/>
              <w:marRight w:val="0"/>
              <w:marTop w:val="0"/>
              <w:marBottom w:val="0"/>
              <w:divBdr>
                <w:top w:val="none" w:sz="0" w:space="0" w:color="auto"/>
                <w:left w:val="none" w:sz="0" w:space="0" w:color="auto"/>
                <w:bottom w:val="none" w:sz="0" w:space="0" w:color="auto"/>
                <w:right w:val="none" w:sz="0" w:space="0" w:color="auto"/>
              </w:divBdr>
            </w:div>
            <w:div w:id="122108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889121">
      <w:bodyDiv w:val="1"/>
      <w:marLeft w:val="0"/>
      <w:marRight w:val="0"/>
      <w:marTop w:val="0"/>
      <w:marBottom w:val="0"/>
      <w:divBdr>
        <w:top w:val="none" w:sz="0" w:space="0" w:color="auto"/>
        <w:left w:val="none" w:sz="0" w:space="0" w:color="auto"/>
        <w:bottom w:val="none" w:sz="0" w:space="0" w:color="auto"/>
        <w:right w:val="none" w:sz="0" w:space="0" w:color="auto"/>
      </w:divBdr>
    </w:div>
    <w:div w:id="1259606529">
      <w:bodyDiv w:val="1"/>
      <w:marLeft w:val="0"/>
      <w:marRight w:val="0"/>
      <w:marTop w:val="0"/>
      <w:marBottom w:val="0"/>
      <w:divBdr>
        <w:top w:val="none" w:sz="0" w:space="0" w:color="auto"/>
        <w:left w:val="none" w:sz="0" w:space="0" w:color="auto"/>
        <w:bottom w:val="none" w:sz="0" w:space="0" w:color="auto"/>
        <w:right w:val="none" w:sz="0" w:space="0" w:color="auto"/>
      </w:divBdr>
    </w:div>
    <w:div w:id="188058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6CF45-DE0E-47AA-90C0-A570DB159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17081</TotalTime>
  <Pages>7</Pages>
  <Words>2690</Words>
  <Characters>15339</Characters>
  <Application>Microsoft Office Word</Application>
  <DocSecurity>0</DocSecurity>
  <Lines>127</Lines>
  <Paragraphs>35</Paragraphs>
  <ScaleCrop>false</ScaleCrop>
  <Company/>
  <LinksUpToDate>false</LinksUpToDate>
  <CharactersWithSpaces>17994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wangchao 00029981;zhengguozeng@honor.com;datacopy_privacy@honor.com</dc:creator>
  <cp:keywords/>
  <dc:description/>
  <cp:lastModifiedBy>wangchao 00029981</cp:lastModifiedBy>
  <cp:revision>306</cp:revision>
  <dcterms:created xsi:type="dcterms:W3CDTF">2024-07-22T11:26:00Z</dcterms:created>
  <dcterms:modified xsi:type="dcterms:W3CDTF">2024-11-08T07:53:00Z</dcterms:modified>
</cp:coreProperties>
</file>